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Paramedic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Istanbul,</w:t>
      </w:r>
      <w:r>
        <w:t xml:space="preserve"> </w:t>
      </w:r>
      <w:r>
        <w:t xml:space="preserve">Turkey</w:t>
      </w:r>
    </w:p>
    <w:bookmarkStart w:id="31" w:name="paramedic-resume"/>
    <w:p>
      <w:pPr>
        <w:pStyle w:val="Heading1"/>
      </w:pPr>
      <w:r>
        <w:t xml:space="preserve">Paramedic Resume</w:t>
      </w:r>
    </w:p>
    <w:bookmarkStart w:id="21" w:name="contact-info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[Email Address]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Istanbul, Turkey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Paramedic with a strong background in emergency medical care, specializing in providing critical interventions in high-pressure environments across Istanbul, Turkey. With [X years] of hands-on experience in pre-hospital care, I have developed expertise in trauma management, patient stabilization, and rapid decision-making under stress. My commitment to community health and emergency response aligns with the dynamic healthcare landscape of Istanbul, where I have contributed to saving lives and improving patient outcomes. A certified paramedic with a deep understanding of Turkish medical protocols and local emergency systems, I am passionate about delivering compassionate care while adhering to the highest standards of professionalism in Turkey's ever-evolving healthcare sector.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Emergency Medical Services (EMS) Program</w:t>
      </w:r>
      <w:r>
        <w:t xml:space="preserve">, [Institution Name], Istanbul, Turkey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Advanced Cardiac Life Support (ACLS)</w:t>
      </w:r>
      <w:r>
        <w:t xml:space="preserve">, [Institution Name], Istanbul, Turkey</w:t>
      </w:r>
      <w:r>
        <w:br/>
      </w:r>
      <w:r>
        <w:t xml:space="preserve">Completed: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Basic Life Support (BLS) Certification</w:t>
      </w:r>
      <w:r>
        <w:t xml:space="preserve">, [Institution Name], Istanbul, Turkey</w:t>
      </w:r>
      <w:r>
        <w:br/>
      </w:r>
      <w:r>
        <w:t xml:space="preserve">Completed: [Year]</w:t>
      </w:r>
    </w:p>
    <w:bookmarkEnd w:id="23"/>
    <w:bookmarkStart w:id="26" w:name="work-experience"/>
    <w:p>
      <w:pPr>
        <w:pStyle w:val="Heading2"/>
      </w:pPr>
      <w:r>
        <w:t xml:space="preserve">Work Experience</w:t>
      </w:r>
    </w:p>
    <w:bookmarkStart w:id="24" w:name="paramedic"/>
    <w:p>
      <w:pPr>
        <w:pStyle w:val="Heading3"/>
      </w:pPr>
      <w:r>
        <w:t xml:space="preserve">Paramedic</w:t>
      </w:r>
    </w:p>
    <w:p>
      <w:pPr>
        <w:pStyle w:val="FirstParagraph"/>
      </w:pPr>
      <w:r>
        <w:rPr>
          <w:bCs/>
          <w:b/>
        </w:rPr>
        <w:t xml:space="preserve">[Hospital/Ambulance Service Name], Istanbul, Turkey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Provided emergency medical care to patients in critical conditions, including trauma, cardiac arrest, and acute illnesses.</w:t>
      </w:r>
    </w:p>
    <w:p>
      <w:pPr>
        <w:numPr>
          <w:ilvl w:val="0"/>
          <w:numId w:val="1002"/>
        </w:numPr>
        <w:pStyle w:val="Compact"/>
      </w:pPr>
      <w:r>
        <w:t xml:space="preserve">Collaborated with hospital staff and emergency responders to ensure seamless patient transfer and treatment continuity.</w:t>
      </w:r>
    </w:p>
    <w:p>
      <w:pPr>
        <w:numPr>
          <w:ilvl w:val="0"/>
          <w:numId w:val="1002"/>
        </w:numPr>
        <w:pStyle w:val="Compact"/>
      </w:pPr>
      <w:r>
        <w:t xml:space="preserve">Administered medications, performed wound care, and initiated intravenous therapy as required by Turkish medical protocols.</w:t>
      </w:r>
    </w:p>
    <w:p>
      <w:pPr>
        <w:numPr>
          <w:ilvl w:val="0"/>
          <w:numId w:val="1002"/>
        </w:numPr>
        <w:pStyle w:val="Compact"/>
      </w:pPr>
      <w:r>
        <w:t xml:space="preserve">Maintained accurate documentation of patient care, including pre-hospital interventions and condition updates for hospital teams in Istanbul.</w:t>
      </w:r>
    </w:p>
    <w:p>
      <w:pPr>
        <w:numPr>
          <w:ilvl w:val="0"/>
          <w:numId w:val="1002"/>
        </w:numPr>
        <w:pStyle w:val="Compact"/>
      </w:pPr>
      <w:r>
        <w:t xml:space="preserve">Conducted regular training sessions with local EMS teams to enhance response efficiency in high-traffic areas of Istanbul, such as Taksim and Kadıköy.</w:t>
      </w:r>
    </w:p>
    <w:bookmarkEnd w:id="24"/>
    <w:bookmarkStart w:id="25" w:name="emergency-medical-technician-emt"/>
    <w:p>
      <w:pPr>
        <w:pStyle w:val="Heading3"/>
      </w:pPr>
      <w:r>
        <w:t xml:space="preserve">Emergency Medical Technician (EMT)</w:t>
      </w:r>
    </w:p>
    <w:p>
      <w:pPr>
        <w:pStyle w:val="FirstParagraph"/>
      </w:pPr>
      <w:r>
        <w:rPr>
          <w:bCs/>
          <w:b/>
        </w:rPr>
        <w:t xml:space="preserve">[Ambulance Service Name], Istanbul, Turkey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Responded to 911 emergencies, prioritizing care for patients with life-threatening injuries or medical conditions.</w:t>
      </w:r>
    </w:p>
    <w:p>
      <w:pPr>
        <w:numPr>
          <w:ilvl w:val="0"/>
          <w:numId w:val="1003"/>
        </w:numPr>
        <w:pStyle w:val="Compact"/>
      </w:pPr>
      <w:r>
        <w:t xml:space="preserve">Utilized advanced equipment and techniques to stabilize patients before hospital admission, adhering to Turkish emergency care standards.</w:t>
      </w:r>
    </w:p>
    <w:p>
      <w:pPr>
        <w:numPr>
          <w:ilvl w:val="0"/>
          <w:numId w:val="1003"/>
        </w:numPr>
        <w:pStyle w:val="Compact"/>
      </w:pPr>
      <w:r>
        <w:t xml:space="preserve">Worked closely with Istanbul's fire department and police units to coordinate responses during large-scale events, such as festivals in Sultanahmet and sports matches at Ataturk Olympic Stadium.</w:t>
      </w:r>
    </w:p>
    <w:p>
      <w:pPr>
        <w:numPr>
          <w:ilvl w:val="0"/>
          <w:numId w:val="1003"/>
        </w:numPr>
        <w:pStyle w:val="Compact"/>
      </w:pPr>
      <w:r>
        <w:t xml:space="preserve">Volunteered for community health initiatives, including first-aid workshops in neighborhoods across Istanbul to promote public safety awareness.</w:t>
      </w:r>
    </w:p>
    <w:bookmarkEnd w:id="25"/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Paramedic License, Turkey</w:t>
      </w:r>
      <w:r>
        <w:t xml:space="preserve"> </w:t>
      </w:r>
      <w:r>
        <w:t xml:space="preserve">– Issued by the Ministry of Health, Istanbul</w:t>
      </w:r>
      <w:r>
        <w:br/>
      </w:r>
      <w:r>
        <w:t xml:space="preserve">Expiration: [Date]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Trauma Life Support (ATLS) Certification</w:t>
      </w:r>
      <w:r>
        <w:t xml:space="preserve">, [Institution Name], Istanbul, Turkey</w:t>
      </w:r>
      <w:r>
        <w:br/>
      </w:r>
      <w:r>
        <w:t xml:space="preserve">Completed: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Emergency Medical Dispatcher (EMD) Certification</w:t>
      </w:r>
      <w:r>
        <w:t xml:space="preserve">, [Institution Name], Istanbul, Turkey</w:t>
      </w:r>
      <w:r>
        <w:br/>
      </w:r>
      <w:r>
        <w:t xml:space="preserve">Completed: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Basic Life Support (BLS) Certification</w:t>
      </w:r>
      <w:r>
        <w:t xml:space="preserve">, [Institution Name], Istanbul, Turkey</w:t>
      </w:r>
      <w:r>
        <w:br/>
      </w:r>
      <w:r>
        <w:t xml:space="preserve">Completed: [Year]</w:t>
      </w:r>
    </w:p>
    <w:bookmarkEnd w:id="27"/>
    <w:bookmarkStart w:id="28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5"/>
        </w:numPr>
        <w:pStyle w:val="Compact"/>
      </w:pPr>
      <w:r>
        <w:t xml:space="preserve">Advanced patient assessment and triage techniques in emergency situations.</w:t>
      </w:r>
    </w:p>
    <w:p>
      <w:pPr>
        <w:numPr>
          <w:ilvl w:val="0"/>
          <w:numId w:val="1005"/>
        </w:numPr>
        <w:pStyle w:val="Compact"/>
      </w:pPr>
      <w:r>
        <w:t xml:space="preserve">Proficient in using medical equipment, including automated external defibrillators (AEDs) and oxygen delivery systems.</w:t>
      </w:r>
    </w:p>
    <w:p>
      <w:pPr>
        <w:numPr>
          <w:ilvl w:val="0"/>
          <w:numId w:val="1005"/>
        </w:numPr>
        <w:pStyle w:val="Compact"/>
      </w:pPr>
      <w:r>
        <w:t xml:space="preserve">Strong communication skills to interact effectively with patients, families, and healthcare professionals in Istanbul's multicultural environment.</w:t>
      </w:r>
    </w:p>
    <w:p>
      <w:pPr>
        <w:numPr>
          <w:ilvl w:val="0"/>
          <w:numId w:val="1005"/>
        </w:numPr>
        <w:pStyle w:val="Compact"/>
      </w:pPr>
      <w:r>
        <w:t xml:space="preserve">Cultural sensitivity and adaptability to serve diverse populations across Turkey's major cities, including Istanbul.</w:t>
      </w:r>
    </w:p>
    <w:p>
      <w:pPr>
        <w:numPr>
          <w:ilvl w:val="0"/>
          <w:numId w:val="1005"/>
        </w:numPr>
        <w:pStyle w:val="Compact"/>
      </w:pPr>
      <w:r>
        <w:t xml:space="preserve">Ability to work independently and as part of a team under high-stress conditions.</w:t>
      </w:r>
    </w:p>
    <w:p>
      <w:pPr>
        <w:numPr>
          <w:ilvl w:val="0"/>
          <w:numId w:val="1005"/>
        </w:numPr>
        <w:pStyle w:val="Compact"/>
      </w:pPr>
      <w:r>
        <w:t xml:space="preserve">Knowledge of Turkish medical terminology and emergency response protocols tailored for Istanbul’s unique urban challenges.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– Fluent (spoken and written)</w:t>
      </w:r>
    </w:p>
    <w:p>
      <w:pPr>
        <w:numPr>
          <w:ilvl w:val="0"/>
          <w:numId w:val="1006"/>
        </w:numPr>
        <w:pStyle w:val="Compact"/>
      </w:pPr>
      <w:r>
        <w:t xml:space="preserve">Turkish – Fluent (spoken and written)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Contributed to local community health programs in Istanbul, including free medical check-ups for underserved populations.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Istanbul Emergency Medical Services Association, participating in training workshops and policy discussions to improve emergency care standards in Turkey.</w:t>
      </w:r>
    </w:p>
    <w:p>
      <w:pPr>
        <w:pStyle w:val="BodyTex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Familiarity with electronic patient records systems used in Turkish hospitals and ambulance services.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Paramedic Resume - Istanbul, Turkey</dc:title>
  <dc:creator/>
  <dc:language>en</dc:language>
  <cp:keywords/>
  <dcterms:created xsi:type="dcterms:W3CDTF">2026-07-23T02:43:45Z</dcterms:created>
  <dcterms:modified xsi:type="dcterms:W3CDTF">2026-07-23T02:43:45Z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