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paramedic-resume-for-uganda-kampala"/>
    <w:p>
      <w:pPr>
        <w:pStyle w:val="Heading1"/>
      </w:pPr>
      <w:r>
        <w:t xml:space="preserve">Paramedic Resume for Uganda Kampala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Mutebi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56, Nakaseke Road, Kampala, Uganda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john.mutebi@example.com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+256 789 123 456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linkedin.com/in/john-mutebi-paramedic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Paramedic with over 8 years of hands-on expertise in emergency medical services, specializing in pre-hospital care and trauma management within the dynamic urban environment of Uganda Kampala. A graduate of the Uganda National Council for Higher Education (UNCHES) with a Certificate in Emergency Medical Services (EMS), I am committed to delivering life-saving interventions under high-pressure conditions while collaborating with local healthcare institutions such as St. Francis Hospital Nsambya and Mengo Hospital. My resume reflects a strong background in managing critical emergencies, training community health workers, and contributing to public health initiatives in Kampala.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Uganda Advanced Certificate in Emergency Medical Services (AEMS)</w:t>
      </w:r>
      <w:r>
        <w:t xml:space="preserve">, Uganda National Council for Higher Education (UNCHES),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Education</w:t>
      </w:r>
      <w:r>
        <w:t xml:space="preserve">, St. Joseph’s College, Bwaise, Uganda, 2010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049341ea848bd8f94eb9cf8af186e63c9637a47"/>
    <w:p>
      <w:pPr>
        <w:pStyle w:val="Heading3"/>
      </w:pPr>
      <w:r>
        <w:rPr>
          <w:bCs/>
          <w:b/>
        </w:rPr>
        <w:t xml:space="preserve">Senior Paramedic</w:t>
      </w:r>
      <w:r>
        <w:t xml:space="preserve">, St. Francis Hospital Nsambya, Kampala (2018–Present)</w:t>
      </w:r>
    </w:p>
    <w:p>
      <w:pPr>
        <w:numPr>
          <w:ilvl w:val="0"/>
          <w:numId w:val="1002"/>
        </w:numPr>
        <w:pStyle w:val="Compact"/>
      </w:pPr>
      <w:r>
        <w:t xml:space="preserve">Managed triage and emergency response for over 5,000 patients annually, focusing on trauma care, cardiac arrest resuscitation, and post-partum hemorrhage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the Uganda Red Cross Society to establish mobile first-aid units in densely populated neighborhoods of Kampala, improving access to urgent care.</w:t>
      </w:r>
    </w:p>
    <w:p>
      <w:pPr>
        <w:numPr>
          <w:ilvl w:val="0"/>
          <w:numId w:val="1002"/>
        </w:numPr>
        <w:pStyle w:val="Compact"/>
      </w:pPr>
      <w:r>
        <w:t xml:space="preserve">Conducted monthly training sessions for local community health workers on basic life support (BLS) and infection control protocols.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2020 Kampala Emergency Response Plan, coordinating with the Ministry of Health to streamline patient transport during the COVID-19 pandemic.</w:t>
      </w:r>
    </w:p>
    <w:bookmarkEnd w:id="22"/>
    <w:bookmarkStart w:id="23" w:name="Xe6bfd07b30d5f81e245df08a300745992f8e05d"/>
    <w:p>
      <w:pPr>
        <w:pStyle w:val="Heading3"/>
      </w:pPr>
      <w:r>
        <w:rPr>
          <w:bCs/>
          <w:b/>
        </w:rPr>
        <w:t xml:space="preserve">Paramedic</w:t>
      </w:r>
      <w:r>
        <w:t xml:space="preserve">, Mengo Hospital Ambulance Service, Kampala (2015–2018)</w:t>
      </w:r>
    </w:p>
    <w:p>
      <w:pPr>
        <w:numPr>
          <w:ilvl w:val="0"/>
          <w:numId w:val="1003"/>
        </w:numPr>
        <w:pStyle w:val="Compact"/>
      </w:pPr>
      <w:r>
        <w:t xml:space="preserve">Provided rapid response to 911 calls, including road traffic accidents, industrial injuries, and medical emergencies in Kampala’s industrial zones.</w:t>
      </w:r>
    </w:p>
    <w:p>
      <w:pPr>
        <w:numPr>
          <w:ilvl w:val="0"/>
          <w:numId w:val="1003"/>
        </w:numPr>
        <w:pStyle w:val="Compact"/>
      </w:pPr>
      <w:r>
        <w:t xml:space="preserve">Utilized advanced life support techniques to stabilize patients before hospital admission, reducing mortality rates by 20% in critical cases.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patient data tracking system for the ambulance service, enhancing transparency and accountability in Uganda Kampala’s emergency care network.</w:t>
      </w:r>
    </w:p>
    <w:p>
      <w:pPr>
        <w:numPr>
          <w:ilvl w:val="0"/>
          <w:numId w:val="1003"/>
        </w:numPr>
        <w:pStyle w:val="Compact"/>
      </w:pPr>
      <w:r>
        <w:t xml:space="preserve">Volunteered as a first responder during the 2017 Kampala Bus Bombing, assisting in triage and evacuation efforts.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Advanced Cardiac Life Support (ACLS), Pediatric Advanced Life Support (PALS), Trauma Care, and Disaster Response.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ambulance equipment, including defibrillators, oxygen delivery systems, and emergency tourniquets.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patients, families, and healthcare professionals in multilingual settings (English and Luganda).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paramedic teams during large-scale emergencies in Uganda Kampala’s urban and rural areas.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Responder (EMR)</w:t>
      </w:r>
      <w:r>
        <w:t xml:space="preserve">, Uganda National Council for Higher Education,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 Uganda,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Disaster Management Training</w:t>
      </w:r>
      <w:r>
        <w:t xml:space="preserve">, World Health Organization (WHO) and Kampala City Council Authority, 2019</w:t>
      </w:r>
    </w:p>
    <w:bookmarkEnd w:id="26"/>
    <w:bookmarkStart w:id="28" w:name="volunteer-experience"/>
    <w:p>
      <w:pPr>
        <w:pStyle w:val="Heading2"/>
      </w:pPr>
      <w:r>
        <w:t xml:space="preserve">Volunteer Experience</w:t>
      </w:r>
    </w:p>
    <w:bookmarkStart w:id="27" w:name="X7e18e0fe896ea4e3ecd583bd82e1560fdc5b06d"/>
    <w:p>
      <w:pPr>
        <w:pStyle w:val="Heading3"/>
      </w:pPr>
      <w:r>
        <w:rPr>
          <w:bCs/>
          <w:b/>
        </w:rPr>
        <w:t xml:space="preserve">Community Health Educator</w:t>
      </w:r>
      <w:r>
        <w:t xml:space="preserve">, Uganda Health Workers Association, Kampala (2019–Present)</w:t>
      </w:r>
    </w:p>
    <w:p>
      <w:pPr>
        <w:numPr>
          <w:ilvl w:val="0"/>
          <w:numId w:val="1006"/>
        </w:numPr>
        <w:pStyle w:val="Compact"/>
      </w:pPr>
      <w:r>
        <w:t xml:space="preserve">Organized free health screenings and awareness campaigns in slum areas of Kampala, focusing on maternal health and injury prevention.</w:t>
      </w:r>
    </w:p>
    <w:p>
      <w:pPr>
        <w:numPr>
          <w:ilvl w:val="0"/>
          <w:numId w:val="1006"/>
        </w:numPr>
        <w:pStyle w:val="Compact"/>
      </w:pPr>
      <w:r>
        <w:t xml:space="preserve">Trained over 200 local volunteers on basic first aid techniques to strengthen community resilience against medical emergencies.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Luganda (Proficient), Swahili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Amina Musisi (Chief Medical Officer, St. Francis Hospital Nsambya) and Mr. Samuel Kizito (Ambulance Service Manager, Mengo Hospital).</w:t>
      </w:r>
    </w:p>
    <w:p>
      <w:pPr>
        <w:pStyle w:val="BodyText"/>
      </w:pPr>
      <w:r>
        <w:rPr>
          <w:iCs/>
          <w:i/>
        </w:rPr>
        <w:t xml:space="preserve">This Paramedic Resume for Uganda Kampala highlights my commitment to emergency care and community health. I am eager to contribute my skills to organizations dedicated to improving healthcare access in Kampala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for Uganda Kampala</dc:title>
  <dc:creator/>
  <cp:keywords/>
  <dcterms:created xsi:type="dcterms:W3CDTF">2026-07-23T01:15:54Z</dcterms:created>
  <dcterms:modified xsi:type="dcterms:W3CDTF">2026-07-23T01:15:54Z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