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Resume</w:t>
      </w:r>
      <w:r>
        <w:t xml:space="preserve"> </w:t>
      </w:r>
      <w:r>
        <w:t xml:space="preserve">-</w:t>
      </w:r>
      <w:r>
        <w:t xml:space="preserve"> </w:t>
      </w:r>
      <w:r>
        <w:t xml:space="preserve">United</w:t>
      </w:r>
      <w:r>
        <w:t xml:space="preserve"> </w:t>
      </w:r>
      <w:r>
        <w:t xml:space="preserve">Kingdom</w:t>
      </w:r>
      <w:r>
        <w:t xml:space="preserve"> </w:t>
      </w:r>
      <w:r>
        <w:t xml:space="preserve">London</w:t>
      </w:r>
    </w:p>
    <w:bookmarkStart w:id="34" w:name="paramedic-resume-united-kingdom-london"/>
    <w:p>
      <w:pPr>
        <w:pStyle w:val="Heading1"/>
      </w:pPr>
      <w:r>
        <w:t xml:space="preserve">Paramedic Resume: United Kingdom London</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+44 7900 123456</w:t>
      </w:r>
    </w:p>
    <w:p>
      <w:pPr>
        <w:pStyle w:val="BodyText"/>
      </w:pPr>
      <w:r>
        <w:rPr>
          <w:bCs/>
          <w:b/>
        </w:rPr>
        <w:t xml:space="preserve">Address:</w:t>
      </w:r>
      <w:r>
        <w:t xml:space="preserve"> </w:t>
      </w:r>
      <w:r>
        <w:t xml:space="preserve">London, United Kingdom</w:t>
      </w:r>
    </w:p>
    <w:bookmarkEnd w:id="20"/>
    <w:bookmarkEnd w:id="21"/>
    <w:bookmarkStart w:id="22" w:name="professional-summary"/>
    <w:p>
      <w:pPr>
        <w:pStyle w:val="Heading2"/>
      </w:pPr>
      <w:r>
        <w:t xml:space="preserve">Professional Summary</w:t>
      </w:r>
    </w:p>
    <w:p>
      <w:pPr>
        <w:pStyle w:val="FirstParagraph"/>
      </w:pPr>
      <w:r>
        <w:t xml:space="preserve">A dedicated and experienced Paramedic with [X years] of hands-on experience in the United Kingdom London healthcare system. Specialized in emergency medical care, trauma response, and patient stabilization within high-pressure environments. Committed to delivering compassionate, evidence-based care aligned with the standards of the National Health Service (NHS) and local ambulance trusts. Proven ability to work collaboratively with multidisciplinary teams to ensure optimal outcomes for patients across diverse demographics in London’s dynamic urban setting.</w:t>
      </w:r>
    </w:p>
    <w:bookmarkEnd w:id="22"/>
    <w:bookmarkStart w:id="25" w:name="professional-experience"/>
    <w:p>
      <w:pPr>
        <w:pStyle w:val="Heading2"/>
      </w:pPr>
      <w:r>
        <w:t xml:space="preserve">Professional Experience</w:t>
      </w:r>
    </w:p>
    <w:bookmarkStart w:id="23" w:name="senior-paramedic"/>
    <w:p>
      <w:pPr>
        <w:pStyle w:val="Heading3"/>
      </w:pPr>
      <w:r>
        <w:t xml:space="preserve">Senior Paramedic</w:t>
      </w:r>
    </w:p>
    <w:p>
      <w:pPr>
        <w:pStyle w:val="FirstParagraph"/>
      </w:pPr>
      <w:r>
        <w:rPr>
          <w:iCs/>
          <w:i/>
        </w:rPr>
        <w:t xml:space="preserve">London Ambulance Service NHS Trust, London, United Kingdom</w:t>
      </w:r>
    </w:p>
    <w:p>
      <w:pPr>
        <w:pStyle w:val="BodyText"/>
      </w:pPr>
      <w:r>
        <w:rPr>
          <w:bCs/>
          <w:b/>
        </w:rPr>
        <w:t xml:space="preserve">[Month Year] – Present</w:t>
      </w:r>
    </w:p>
    <w:p>
      <w:pPr>
        <w:numPr>
          <w:ilvl w:val="0"/>
          <w:numId w:val="1001"/>
        </w:numPr>
        <w:pStyle w:val="Compact"/>
      </w:pPr>
      <w:r>
        <w:t xml:space="preserve">Provided advanced pre-hospital care to patients in critical conditions, including cardiac arrest, trauma, and acute medical emergencies across London’s bustling urban areas.</w:t>
      </w:r>
    </w:p>
    <w:p>
      <w:pPr>
        <w:numPr>
          <w:ilvl w:val="0"/>
          <w:numId w:val="1001"/>
        </w:numPr>
        <w:pStyle w:val="Compact"/>
      </w:pPr>
      <w:r>
        <w:t xml:space="preserve">Operated and maintained emergency medical equipment such as defibrillators, oxygen delivery systems, and patient monitoring devices in accordance with UK paramedic protocols.</w:t>
      </w:r>
    </w:p>
    <w:p>
      <w:pPr>
        <w:numPr>
          <w:ilvl w:val="0"/>
          <w:numId w:val="1001"/>
        </w:numPr>
        <w:pStyle w:val="Compact"/>
      </w:pPr>
      <w:r>
        <w:t xml:space="preserve">Collaborated with emergency departments and hospital staff to ensure seamless patient handover, adhering to the United Kingdom London healthcare system’s standards for clinical documentation and communication.</w:t>
      </w:r>
    </w:p>
    <w:p>
      <w:pPr>
        <w:numPr>
          <w:ilvl w:val="0"/>
          <w:numId w:val="1001"/>
        </w:numPr>
        <w:pStyle w:val="Compact"/>
      </w:pPr>
      <w:r>
        <w:t xml:space="preserve">Supervised junior paramedics during shifts, offering mentorship and training to enhance team efficiency in high-stress scenarios unique to London’s 24/7 emergency response environment.</w:t>
      </w:r>
    </w:p>
    <w:p>
      <w:pPr>
        <w:numPr>
          <w:ilvl w:val="0"/>
          <w:numId w:val="1001"/>
        </w:numPr>
        <w:pStyle w:val="Compact"/>
      </w:pPr>
      <w:r>
        <w:t xml:space="preserve">Participated in regional emergency drills and public health initiatives, contributing to the resilience of London’s emergency services during crises such as extreme weather events and large-scale incidents.</w:t>
      </w:r>
    </w:p>
    <w:bookmarkEnd w:id="23"/>
    <w:bookmarkStart w:id="24" w:name="paramedic"/>
    <w:p>
      <w:pPr>
        <w:pStyle w:val="Heading3"/>
      </w:pPr>
      <w:r>
        <w:t xml:space="preserve">Paramedic</w:t>
      </w:r>
    </w:p>
    <w:p>
      <w:pPr>
        <w:pStyle w:val="FirstParagraph"/>
      </w:pPr>
      <w:r>
        <w:rPr>
          <w:iCs/>
          <w:i/>
        </w:rPr>
        <w:t xml:space="preserve">South East Coast Ambulance Service NHS Foundation Trust, London, United Kingdom</w:t>
      </w:r>
    </w:p>
    <w:p>
      <w:pPr>
        <w:pStyle w:val="BodyText"/>
      </w:pPr>
      <w:r>
        <w:rPr>
          <w:bCs/>
          <w:b/>
        </w:rPr>
        <w:t xml:space="preserve">[Month Year] – [Month Year]</w:t>
      </w:r>
    </w:p>
    <w:p>
      <w:pPr>
        <w:numPr>
          <w:ilvl w:val="0"/>
          <w:numId w:val="1002"/>
        </w:numPr>
        <w:pStyle w:val="Compact"/>
      </w:pPr>
      <w:r>
        <w:t xml:space="preserve">Responded to over 1,000 emergency calls annually in London’s diverse communities, delivering timely interventions for patients with conditions ranging from minor injuries to life-threatening illnesses.</w:t>
      </w:r>
    </w:p>
    <w:p>
      <w:pPr>
        <w:numPr>
          <w:ilvl w:val="0"/>
          <w:numId w:val="1002"/>
        </w:numPr>
        <w:pStyle w:val="Compact"/>
      </w:pPr>
      <w:r>
        <w:t xml:space="preserve">Administered advanced life support (ALS) techniques, including intravenous medication administration and airway management, under the supervision of qualified medical officers in the United Kingdom.</w:t>
      </w:r>
    </w:p>
    <w:p>
      <w:pPr>
        <w:numPr>
          <w:ilvl w:val="0"/>
          <w:numId w:val="1002"/>
        </w:numPr>
        <w:pStyle w:val="Compact"/>
      </w:pPr>
      <w:r>
        <w:t xml:space="preserve">Conducted thorough patient assessments and triaged cases based on urgency, ensuring compliance with UK paramedic guidelines for emergency care.</w:t>
      </w:r>
    </w:p>
    <w:p>
      <w:pPr>
        <w:numPr>
          <w:ilvl w:val="0"/>
          <w:numId w:val="1002"/>
        </w:numPr>
        <w:pStyle w:val="Compact"/>
      </w:pPr>
      <w:r>
        <w:t xml:space="preserve">Contributed to quality improvement initiatives by maintaining accurate records of patient interactions and participating in regular audits to enhance service delivery across London’s ambulance services.</w:t>
      </w:r>
    </w:p>
    <w:bookmarkEnd w:id="24"/>
    <w:bookmarkEnd w:id="25"/>
    <w:bookmarkStart w:id="28" w:name="education-and-certifications"/>
    <w:p>
      <w:pPr>
        <w:pStyle w:val="Heading2"/>
      </w:pPr>
      <w:r>
        <w:t xml:space="preserve">Education and Certifications</w:t>
      </w:r>
    </w:p>
    <w:bookmarkStart w:id="26" w:name="paramedic-science-hons-degree"/>
    <w:p>
      <w:pPr>
        <w:pStyle w:val="Heading3"/>
      </w:pPr>
      <w:r>
        <w:t xml:space="preserve">Paramedic Science (Hons) Degree</w:t>
      </w:r>
    </w:p>
    <w:p>
      <w:pPr>
        <w:pStyle w:val="FirstParagraph"/>
      </w:pPr>
      <w:r>
        <w:rPr>
          <w:iCs/>
          <w:i/>
        </w:rPr>
        <w:t xml:space="preserve">University of East London, London, United Kingdom</w:t>
      </w:r>
    </w:p>
    <w:p>
      <w:pPr>
        <w:pStyle w:val="BodyText"/>
      </w:pPr>
      <w:r>
        <w:rPr>
          <w:bCs/>
          <w:b/>
        </w:rPr>
        <w:t xml:space="preserve">[Year]</w:t>
      </w:r>
    </w:p>
    <w:p>
      <w:pPr>
        <w:numPr>
          <w:ilvl w:val="0"/>
          <w:numId w:val="1003"/>
        </w:numPr>
        <w:pStyle w:val="Compact"/>
      </w:pPr>
      <w:r>
        <w:t xml:space="preserve">Focused on clinical skills, emergency care principles, and UK-specific healthcare legislation to prepare for frontline paramedic roles in London.</w:t>
      </w:r>
    </w:p>
    <w:p>
      <w:pPr>
        <w:numPr>
          <w:ilvl w:val="0"/>
          <w:numId w:val="1003"/>
        </w:numPr>
        <w:pStyle w:val="Compact"/>
      </w:pPr>
      <w:r>
        <w:t xml:space="preserve">Completed placements with the London Ambulance Service and local hospitals, gaining practical experience in urban emergency response settings.</w:t>
      </w:r>
    </w:p>
    <w:bookmarkEnd w:id="26"/>
    <w:bookmarkStart w:id="27" w:name="certifications"/>
    <w:p>
      <w:pPr>
        <w:pStyle w:val="Heading3"/>
      </w:pPr>
      <w:r>
        <w:t xml:space="preserve">Certifications</w:t>
      </w:r>
    </w:p>
    <w:p>
      <w:pPr>
        <w:numPr>
          <w:ilvl w:val="0"/>
          <w:numId w:val="1004"/>
        </w:numPr>
        <w:pStyle w:val="Compact"/>
      </w:pPr>
      <w:r>
        <w:rPr>
          <w:bCs/>
          <w:b/>
        </w:rPr>
        <w:t xml:space="preserve">Advanced Cardiac Life Support (ACLS) – UK Resuscitation Council</w:t>
      </w:r>
    </w:p>
    <w:p>
      <w:pPr>
        <w:numPr>
          <w:ilvl w:val="0"/>
          <w:numId w:val="1004"/>
        </w:numPr>
        <w:pStyle w:val="Compact"/>
      </w:pPr>
      <w:r>
        <w:rPr>
          <w:bCs/>
          <w:b/>
        </w:rPr>
        <w:t xml:space="preserve">Paediatric Advanced Life Support (PALS) – UK Resuscitation Council</w:t>
      </w:r>
    </w:p>
    <w:p>
      <w:pPr>
        <w:numPr>
          <w:ilvl w:val="0"/>
          <w:numId w:val="1004"/>
        </w:numPr>
        <w:pStyle w:val="Compact"/>
      </w:pPr>
      <w:r>
        <w:rPr>
          <w:bCs/>
          <w:b/>
        </w:rPr>
        <w:t xml:space="preserve">Emergency Trauma Care – London First Aid Training Centre</w:t>
      </w:r>
    </w:p>
    <w:p>
      <w:pPr>
        <w:numPr>
          <w:ilvl w:val="0"/>
          <w:numId w:val="1004"/>
        </w:numPr>
        <w:pStyle w:val="Compact"/>
      </w:pPr>
      <w:r>
        <w:rPr>
          <w:bCs/>
          <w:b/>
        </w:rPr>
        <w:t xml:space="preserve">CPR and Automated External Defibrillator (AED) Certification – British Red Cross</w:t>
      </w:r>
    </w:p>
    <w:bookmarkEnd w:id="27"/>
    <w:bookmarkEnd w:id="28"/>
    <w:bookmarkStart w:id="30" w:name="skills"/>
    <w:bookmarkStart w:id="29" w:name="key-skills"/>
    <w:p>
      <w:pPr>
        <w:pStyle w:val="Heading2"/>
      </w:pPr>
      <w:r>
        <w:t xml:space="preserve">Key Skills</w:t>
      </w:r>
    </w:p>
    <w:p>
      <w:pPr>
        <w:numPr>
          <w:ilvl w:val="0"/>
          <w:numId w:val="1005"/>
        </w:numPr>
        <w:pStyle w:val="Compact"/>
      </w:pPr>
      <w:r>
        <w:rPr>
          <w:bCs/>
          <w:b/>
        </w:rPr>
        <w:t xml:space="preserve">Emergency Medical Response:</w:t>
      </w:r>
      <w:r>
        <w:t xml:space="preserve"> </w:t>
      </w:r>
      <w:r>
        <w:t xml:space="preserve">Expertise in managing critical incidents, including cardiac arrests, trauma, and acute medical emergencies in the United Kingdom London environment.</w:t>
      </w:r>
    </w:p>
    <w:p>
      <w:pPr>
        <w:numPr>
          <w:ilvl w:val="0"/>
          <w:numId w:val="1005"/>
        </w:numPr>
        <w:pStyle w:val="Compact"/>
      </w:pPr>
      <w:r>
        <w:rPr>
          <w:bCs/>
          <w:b/>
        </w:rPr>
        <w:t xml:space="preserve">Clinical Proficiency:</w:t>
      </w:r>
      <w:r>
        <w:t xml:space="preserve"> </w:t>
      </w:r>
      <w:r>
        <w:t xml:space="preserve">Skilled in administering medications, performing IV therapy, and using advanced monitoring equipment as required by UK paramedic standards.</w:t>
      </w:r>
    </w:p>
    <w:p>
      <w:pPr>
        <w:numPr>
          <w:ilvl w:val="0"/>
          <w:numId w:val="1005"/>
        </w:numPr>
        <w:pStyle w:val="Compact"/>
      </w:pPr>
      <w:r>
        <w:rPr>
          <w:bCs/>
          <w:b/>
        </w:rPr>
        <w:t xml:space="preserve">Communication:</w:t>
      </w:r>
      <w:r>
        <w:t xml:space="preserve"> </w:t>
      </w:r>
      <w:r>
        <w:t xml:space="preserve">Strong interpersonal skills to effectively liaise with patients, families, and healthcare professionals in high-pressure situations across London’s multicultural communities.</w:t>
      </w:r>
    </w:p>
    <w:p>
      <w:pPr>
        <w:numPr>
          <w:ilvl w:val="0"/>
          <w:numId w:val="1005"/>
        </w:numPr>
        <w:pStyle w:val="Compact"/>
      </w:pPr>
      <w:r>
        <w:rPr>
          <w:bCs/>
          <w:b/>
        </w:rPr>
        <w:t xml:space="preserve">Team Collaboration:</w:t>
      </w:r>
      <w:r>
        <w:t xml:space="preserve"> </w:t>
      </w:r>
      <w:r>
        <w:t xml:space="preserve">Proven ability to work within multidisciplinary teams, including NHS staff and volunteer organizations, to deliver coordinated care in the United Kingdom.</w:t>
      </w:r>
    </w:p>
    <w:p>
      <w:pPr>
        <w:numPr>
          <w:ilvl w:val="0"/>
          <w:numId w:val="1005"/>
        </w:numPr>
        <w:pStyle w:val="Compact"/>
      </w:pPr>
      <w:r>
        <w:rPr>
          <w:bCs/>
          <w:b/>
        </w:rPr>
        <w:t xml:space="preserve">Adaptability:</w:t>
      </w:r>
      <w:r>
        <w:t xml:space="preserve"> </w:t>
      </w:r>
      <w:r>
        <w:t xml:space="preserve">Flexible approach to dynamic work environments, such as those found in London’s busy urban centers and during public health crises.</w:t>
      </w:r>
    </w:p>
    <w:bookmarkEnd w:id="29"/>
    <w:bookmarkEnd w:id="30"/>
    <w:bookmarkStart w:id="31" w:name="professional-development"/>
    <w:p>
      <w:pPr>
        <w:pStyle w:val="Heading2"/>
      </w:pPr>
      <w:r>
        <w:t xml:space="preserve">Professional Development</w:t>
      </w:r>
    </w:p>
    <w:p>
      <w:pPr>
        <w:pStyle w:val="FirstParagraph"/>
      </w:pPr>
      <w:r>
        <w:rPr>
          <w:bCs/>
          <w:b/>
        </w:rPr>
        <w:t xml:space="preserve">[Year]</w:t>
      </w:r>
      <w:r>
        <w:t xml:space="preserve"> </w:t>
      </w:r>
      <w:r>
        <w:t xml:space="preserve">– Attended the UK Paramedic Conference in London, focusing on innovations in pre-hospital care and mental health crisis intervention strategies.</w:t>
      </w:r>
    </w:p>
    <w:p>
      <w:pPr>
        <w:pStyle w:val="BodyText"/>
      </w:pPr>
      <w:r>
        <w:rPr>
          <w:bCs/>
          <w:b/>
        </w:rPr>
        <w:t xml:space="preserve">[Year]</w:t>
      </w:r>
      <w:r>
        <w:t xml:space="preserve"> </w:t>
      </w:r>
      <w:r>
        <w:t xml:space="preserve">– Completed a leadership training program with the London Fire Brigade, enhancing skills in incident command and resource management for emergency scenarios.</w:t>
      </w:r>
    </w:p>
    <w:p>
      <w:pPr>
        <w:pStyle w:val="BodyText"/>
      </w:pPr>
      <w:r>
        <w:rPr>
          <w:bCs/>
          <w:b/>
        </w:rPr>
        <w:t xml:space="preserve">[Year]</w:t>
      </w:r>
      <w:r>
        <w:t xml:space="preserve"> </w:t>
      </w:r>
      <w:r>
        <w:t xml:space="preserve">– Volunteered with the St. John Ambulance in London, supporting community health initiatives and gaining experience in public outreach programs.</w:t>
      </w:r>
    </w:p>
    <w:bookmarkEnd w:id="31"/>
    <w:bookmarkStart w:id="32" w:name="languages"/>
    <w:p>
      <w:pPr>
        <w:pStyle w:val="Heading2"/>
      </w:pPr>
      <w:r>
        <w:t xml:space="preserve">Languages</w:t>
      </w:r>
    </w:p>
    <w:p>
      <w:pPr>
        <w:numPr>
          <w:ilvl w:val="0"/>
          <w:numId w:val="1006"/>
        </w:numPr>
        <w:pStyle w:val="Compact"/>
      </w:pPr>
      <w:r>
        <w:t xml:space="preserve">English – Native</w:t>
      </w:r>
    </w:p>
    <w:p>
      <w:pPr>
        <w:numPr>
          <w:ilvl w:val="0"/>
          <w:numId w:val="1006"/>
        </w:numPr>
        <w:pStyle w:val="Compact"/>
      </w:pPr>
      <w:r>
        <w:t xml:space="preserve">Spanish – Intermediate (can communicate effectively in medical settings)</w:t>
      </w:r>
    </w:p>
    <w:bookmarkEnd w:id="32"/>
    <w:bookmarkStart w:id="33" w:name="references"/>
    <w:p>
      <w:pPr>
        <w:pStyle w:val="Heading2"/>
      </w:pPr>
      <w:r>
        <w:t xml:space="preserve">References</w:t>
      </w:r>
    </w:p>
    <w:p>
      <w:pPr>
        <w:pStyle w:val="FirstParagraph"/>
      </w:pPr>
      <w:r>
        <w:t xml:space="preserve">Available upon request. Contact [Your Name] at [your.email@example.com] or +44 7900 123456.</w:t>
      </w:r>
    </w:p>
    <w:bookmarkEnd w:id="33"/>
    <w:p>
      <w:pPr>
        <w:pStyle w:val="BodyText"/>
      </w:pPr>
      <w:r>
        <w:t xml:space="preserve">This Resume is tailored for a Paramedic role in the United Kingdom London, emphasizing experience, skills, and qualifications aligned with NHS standards and emergency care practices.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Resume - United Kingdom London</dc:title>
  <dc:creator/>
  <dc:language>en</dc:language>
  <cp:keywords/>
  <dcterms:created xsi:type="dcterms:W3CDTF">2025-12-11T08:10:07Z</dcterms:created>
  <dcterms:modified xsi:type="dcterms:W3CDTF">2025-12-11T08:10:07Z</dcterms:modified>
</cp:coreProperties>
</file>

<file path=docProps/custom.xml><?xml version="1.0" encoding="utf-8"?>
<Properties xmlns="http://schemas.openxmlformats.org/officeDocument/2006/custom-properties" xmlns:vt="http://schemas.openxmlformats.org/officeDocument/2006/docPropsVTypes"/>
</file>