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5"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7900 123456 | john.doe@email.com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highly motivated Paramedic with over 8 years of experience in emergency care within the United Kingdom, specifically serving the dynamic and diverse communities of Manchester. Proficient in providing rapid, life-saving interventions in high-pressure environments, with a strong commitment to patient welfare and adherence to UK healthcare standards. Skilled in advanced clinical procedures, trauma management, and collaboration with multidisciplinary teams across Ambulance Services in Manchester. A passionate advocate for continuous professional development and community health initiatives, aligned with the goals of the National Health Service (NHS) in the United Kingdom.</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North West Ambulance Service NHS Trust, Manchester, UK</w:t>
      </w:r>
      <w:r>
        <w:br/>
      </w:r>
      <w:r>
        <w:t xml:space="preserve">Jan 2018 – Present</w:t>
      </w:r>
      <w:r>
        <w:br/>
      </w:r>
      <w:r>
        <w:t xml:space="preserve">- Lead response to emergency calls, providing critical care and stabilizing patients for hospital transfer.</w:t>
      </w:r>
      <w:r>
        <w:br/>
      </w:r>
      <w:r>
        <w:t xml:space="preserve">- Collaborate with paramedics and medical teams to ensure adherence to UK clinical guidelines and protocols.</w:t>
      </w:r>
      <w:r>
        <w:br/>
      </w:r>
      <w:r>
        <w:t xml:space="preserve">- Train junior paramedics on advanced life support (ALS) techniques, trauma care, and patient communication in Manchester's urban settings.</w:t>
      </w:r>
      <w:r>
        <w:br/>
      </w:r>
      <w:r>
        <w:t xml:space="preserve">- Participate in quality assurance reviews to improve ambulance response times and patient outcomes across Greater Manchester.</w:t>
      </w:r>
      <w:r>
        <w:br/>
      </w:r>
      <w:r>
        <w:t xml:space="preserve">- Advocate for mental health awareness programs within the Ambulance Service, addressing the unique needs of Manchester's population.</w:t>
      </w:r>
    </w:p>
    <w:bookmarkEnd w:id="22"/>
    <w:bookmarkStart w:id="23" w:name="paramedic-practitioner"/>
    <w:p>
      <w:pPr>
        <w:pStyle w:val="Heading3"/>
      </w:pPr>
      <w:r>
        <w:t xml:space="preserve">Paramedic Practitioner</w:t>
      </w:r>
    </w:p>
    <w:p>
      <w:pPr>
        <w:pStyle w:val="FirstParagraph"/>
      </w:pPr>
      <w:r>
        <w:rPr>
          <w:bCs/>
          <w:b/>
        </w:rPr>
        <w:t xml:space="preserve">Manchester Ambulance Service, UK</w:t>
      </w:r>
      <w:r>
        <w:br/>
      </w:r>
      <w:r>
        <w:t xml:space="preserve">Jun 2014 – Dec 2017</w:t>
      </w:r>
      <w:r>
        <w:br/>
      </w:r>
      <w:r>
        <w:t xml:space="preserve">- Respond to a wide range of emergencies, including cardiac arrest, trauma, and pediatric cases.</w:t>
      </w:r>
      <w:r>
        <w:br/>
      </w:r>
      <w:r>
        <w:t xml:space="preserve">- Administer medications and perform advanced procedures such as endotracheal intubation and intravenous therapy.</w:t>
      </w:r>
      <w:r>
        <w:br/>
      </w:r>
      <w:r>
        <w:t xml:space="preserve">- Provide compassionate care in high-stress scenarios, ensuring patient dignity and safety in Manchester's challenging environments.</w:t>
      </w:r>
      <w:r>
        <w:br/>
      </w:r>
      <w:r>
        <w:t xml:space="preserve">- Coordinate with local hospitals to streamline patient handover processes, improving efficiency in the UK healthcare system.</w:t>
      </w:r>
    </w:p>
    <w:bookmarkEnd w:id="23"/>
    <w:bookmarkStart w:id="24" w:name="emergency-care-assistant"/>
    <w:p>
      <w:pPr>
        <w:pStyle w:val="Heading3"/>
      </w:pPr>
      <w:r>
        <w:t xml:space="preserve">Emergency Care Assistant</w:t>
      </w:r>
    </w:p>
    <w:p>
      <w:pPr>
        <w:pStyle w:val="FirstParagraph"/>
      </w:pPr>
      <w:r>
        <w:rPr>
          <w:bCs/>
          <w:b/>
        </w:rPr>
        <w:t xml:space="preserve">Greater Manchester Fire and Rescue Service, UK</w:t>
      </w:r>
      <w:r>
        <w:br/>
      </w:r>
      <w:r>
        <w:t xml:space="preserve">Sep 2011 – May 2014</w:t>
      </w:r>
      <w:r>
        <w:br/>
      </w:r>
      <w:r>
        <w:t xml:space="preserve">- Support paramedics during emergency responses, including patient assessment and transport.</w:t>
      </w:r>
      <w:r>
        <w:br/>
      </w:r>
      <w:r>
        <w:t xml:space="preserve">- Maintain ambulance equipment and ensure compliance with UK safety regulations.</w:t>
      </w:r>
      <w:r>
        <w:br/>
      </w:r>
      <w:r>
        <w:t xml:space="preserve">- Assist in community education programs focused on first aid and emergency preparedness in Manchester neighborhoods.</w:t>
      </w:r>
    </w:p>
    <w:bookmarkEnd w:id="24"/>
    <w:bookmarkEnd w:id="25"/>
    <w:bookmarkStart w:id="30" w:name="education-certifications"/>
    <w:p>
      <w:pPr>
        <w:pStyle w:val="Heading2"/>
      </w:pPr>
      <w:r>
        <w:t xml:space="preserve">Education &amp; Certifications</w:t>
      </w:r>
    </w:p>
    <w:bookmarkStart w:id="26" w:name="Xba051fe3b02363b37fa2e37a2c36d47a30db527"/>
    <w:p>
      <w:pPr>
        <w:pStyle w:val="Heading3"/>
      </w:pPr>
      <w:r>
        <w:t xml:space="preserve">Bachelor of Science (Hons) in Paramedic Science</w:t>
      </w:r>
    </w:p>
    <w:p>
      <w:pPr>
        <w:pStyle w:val="FirstParagraph"/>
      </w:pPr>
      <w:r>
        <w:rPr>
          <w:bCs/>
          <w:b/>
        </w:rPr>
        <w:t xml:space="preserve">University of Central Lancashire, Preston, UK</w:t>
      </w:r>
      <w:r>
        <w:br/>
      </w:r>
      <w:r>
        <w:t xml:space="preserve">Graduated: 2011</w:t>
      </w:r>
      <w:r>
        <w:br/>
      </w:r>
      <w:r>
        <w:t xml:space="preserve">- Focused on clinical skills, patient care, and emergency response strategies tailored to the United Kingdom's healthcare framework.</w:t>
      </w:r>
    </w:p>
    <w:bookmarkEnd w:id="26"/>
    <w:bookmarkStart w:id="27" w:name="advanced-life-support-als-provider"/>
    <w:p>
      <w:pPr>
        <w:pStyle w:val="Heading3"/>
      </w:pPr>
      <w:r>
        <w:t xml:space="preserve">Advanced Life Support (ALS) Provider</w:t>
      </w:r>
    </w:p>
    <w:p>
      <w:pPr>
        <w:pStyle w:val="FirstParagraph"/>
      </w:pPr>
      <w:r>
        <w:rPr>
          <w:bCs/>
          <w:b/>
        </w:rPr>
        <w:t xml:space="preserve">Resuscitation Council (UK)</w:t>
      </w:r>
      <w:r>
        <w:br/>
      </w:r>
      <w:r>
        <w:t xml:space="preserve">Certified: 2016</w:t>
      </w:r>
      <w:r>
        <w:br/>
      </w:r>
      <w:r>
        <w:t xml:space="preserve">- Trained in advanced resuscitation techniques for cardiac and trauma emergencies.</w:t>
      </w:r>
    </w:p>
    <w:bookmarkEnd w:id="27"/>
    <w:bookmarkStart w:id="28" w:name="Xea68e2ffef29ac8aee5acfbc51fc124fa52d724"/>
    <w:p>
      <w:pPr>
        <w:pStyle w:val="Heading3"/>
      </w:pPr>
      <w:r>
        <w:t xml:space="preserve">Emergency Care Practitioner (ECP) Qualification</w:t>
      </w:r>
    </w:p>
    <w:p>
      <w:pPr>
        <w:pStyle w:val="FirstParagraph"/>
      </w:pPr>
      <w:r>
        <w:rPr>
          <w:bCs/>
          <w:b/>
        </w:rPr>
        <w:t xml:space="preserve">North West Ambulance Service NHS Trust, UK</w:t>
      </w:r>
      <w:r>
        <w:br/>
      </w:r>
      <w:r>
        <w:t xml:space="preserve">Certified: 2019</w:t>
      </w:r>
      <w:r>
        <w:br/>
      </w:r>
      <w:r>
        <w:t xml:space="preserve">- Qualified to perform extended clinical duties, including minor injury management and specialist assessments in Manchester's acute care settings.</w:t>
      </w:r>
    </w:p>
    <w:bookmarkEnd w:id="28"/>
    <w:bookmarkStart w:id="29" w:name="first-aid-cpr-certification"/>
    <w:p>
      <w:pPr>
        <w:pStyle w:val="Heading3"/>
      </w:pPr>
      <w:r>
        <w:t xml:space="preserve">First Aid &amp; CPR Certification</w:t>
      </w:r>
    </w:p>
    <w:p>
      <w:pPr>
        <w:pStyle w:val="FirstParagraph"/>
      </w:pPr>
      <w:r>
        <w:rPr>
          <w:bCs/>
          <w:b/>
        </w:rPr>
        <w:t xml:space="preserve">St John Ambulance, UK</w:t>
      </w:r>
      <w:r>
        <w:br/>
      </w:r>
      <w:r>
        <w:t xml:space="preserve">Certified: 2010</w:t>
      </w:r>
      <w:r>
        <w:br/>
      </w:r>
      <w:r>
        <w:t xml:space="preserve">- Proficient in providing immediate care for injuries and life-threatening conditions.</w:t>
      </w:r>
    </w:p>
    <w:bookmarkEnd w:id="29"/>
    <w:bookmarkEnd w:id="30"/>
    <w:bookmarkStart w:id="31" w:name="skills"/>
    <w:p>
      <w:pPr>
        <w:pStyle w:val="Heading2"/>
      </w:pPr>
      <w:r>
        <w:t xml:space="preserve">Skills</w:t>
      </w:r>
    </w:p>
    <w:p>
      <w:pPr>
        <w:numPr>
          <w:ilvl w:val="0"/>
          <w:numId w:val="1001"/>
        </w:numPr>
        <w:pStyle w:val="Compact"/>
      </w:pPr>
      <w:r>
        <w:t xml:space="preserve">Advanced Clinical Assessment &amp; Diagnosis (UK Standards)</w:t>
      </w:r>
    </w:p>
    <w:p>
      <w:pPr>
        <w:numPr>
          <w:ilvl w:val="0"/>
          <w:numId w:val="1001"/>
        </w:numPr>
        <w:pStyle w:val="Compact"/>
      </w:pPr>
      <w:r>
        <w:t xml:space="preserve">Emergency Trauma Management</w:t>
      </w:r>
    </w:p>
    <w:p>
      <w:pPr>
        <w:numPr>
          <w:ilvl w:val="0"/>
          <w:numId w:val="1001"/>
        </w:numPr>
        <w:pStyle w:val="Compact"/>
      </w:pPr>
      <w:r>
        <w:t xml:space="preserve">Pediatric &amp; Geriatric Care</w:t>
      </w:r>
    </w:p>
    <w:p>
      <w:pPr>
        <w:numPr>
          <w:ilvl w:val="0"/>
          <w:numId w:val="1001"/>
        </w:numPr>
        <w:pStyle w:val="Compact"/>
      </w:pPr>
      <w:r>
        <w:t xml:space="preserve">Use of UK Ambulance Equipment (e.g., defibrillators, oxygen delivery systems)</w:t>
      </w:r>
    </w:p>
    <w:p>
      <w:pPr>
        <w:numPr>
          <w:ilvl w:val="0"/>
          <w:numId w:val="1001"/>
        </w:numPr>
        <w:pStyle w:val="Compact"/>
      </w:pPr>
      <w:r>
        <w:t xml:space="preserve">Cultural Competency for Diverse Communities in Manchester</w:t>
      </w:r>
    </w:p>
    <w:p>
      <w:pPr>
        <w:numPr>
          <w:ilvl w:val="0"/>
          <w:numId w:val="1001"/>
        </w:numPr>
        <w:pStyle w:val="Compact"/>
      </w:pPr>
      <w:r>
        <w:t xml:space="preserve">Effective Communication with Patients and Healthcare Teams</w:t>
      </w:r>
    </w:p>
    <w:p>
      <w:pPr>
        <w:numPr>
          <w:ilvl w:val="0"/>
          <w:numId w:val="1001"/>
        </w:numPr>
        <w:pStyle w:val="Compact"/>
      </w:pPr>
      <w:r>
        <w:t xml:space="preserve">Time Management &amp; Decision-Making Under Pressure</w:t>
      </w:r>
    </w:p>
    <w:bookmarkEnd w:id="31"/>
    <w:bookmarkStart w:id="32" w:name="achievements-contributions"/>
    <w:p>
      <w:pPr>
        <w:pStyle w:val="Heading2"/>
      </w:pPr>
      <w:r>
        <w:t xml:space="preserve">Achievements &amp; Contributions</w:t>
      </w:r>
    </w:p>
    <w:p>
      <w:pPr>
        <w:pStyle w:val="FirstParagraph"/>
      </w:pPr>
      <w:r>
        <w:rPr>
          <w:bCs/>
          <w:b/>
        </w:rPr>
        <w:t xml:space="preserve">Community Health Initiative (Manchester, 2020):</w:t>
      </w:r>
      <w:r>
        <w:t xml:space="preserve"> </w:t>
      </w:r>
      <w:r>
        <w:t xml:space="preserve">Led a team to organize free first aid workshops for local schools and community centers, reaching over 500 residents in Manchester. This initiative enhanced public awareness of emergency care and aligned with the NHS's goal of improving health literacy.</w:t>
      </w:r>
    </w:p>
    <w:p>
      <w:pPr>
        <w:pStyle w:val="BodyText"/>
      </w:pPr>
      <w:r>
        <w:rPr>
          <w:bCs/>
          <w:b/>
        </w:rPr>
        <w:t xml:space="preserve">Ambulance Service Excellence Award (2019):</w:t>
      </w:r>
      <w:r>
        <w:t xml:space="preserve"> </w:t>
      </w:r>
      <w:r>
        <w:t xml:space="preserve">Recognized by the North West Ambulance Service for outstanding performance in patient care and team collaboration, reflecting a commitment to excellence in UK emergency services.</w:t>
      </w:r>
    </w:p>
    <w:p>
      <w:pPr>
        <w:pStyle w:val="BodyText"/>
      </w:pPr>
      <w:r>
        <w:rPr>
          <w:bCs/>
          <w:b/>
        </w:rPr>
        <w:t xml:space="preserve">Research Participation:</w:t>
      </w:r>
      <w:r>
        <w:t xml:space="preserve"> </w:t>
      </w:r>
      <w:r>
        <w:t xml:space="preserve">Contributed to a study on reducing response times in urban areas of Manchester, resulting in policy recommendations adopted by the ambulance trust.</w:t>
      </w:r>
    </w:p>
    <w:bookmarkEnd w:id="32"/>
    <w:bookmarkStart w:id="33" w:name="professional-affiliations"/>
    <w:p>
      <w:pPr>
        <w:pStyle w:val="Heading2"/>
      </w:pPr>
      <w:r>
        <w:t xml:space="preserve">Professional Affiliations</w:t>
      </w:r>
    </w:p>
    <w:p>
      <w:pPr>
        <w:numPr>
          <w:ilvl w:val="0"/>
          <w:numId w:val="1002"/>
        </w:numPr>
        <w:pStyle w:val="Compact"/>
      </w:pPr>
      <w:r>
        <w:t xml:space="preserve">Member, Society of Ambulance Practitioners (SAP)</w:t>
      </w:r>
    </w:p>
    <w:p>
      <w:pPr>
        <w:numPr>
          <w:ilvl w:val="0"/>
          <w:numId w:val="1002"/>
        </w:numPr>
        <w:pStyle w:val="Compact"/>
      </w:pPr>
      <w:r>
        <w:t xml:space="preserve">Registered with the Health and Care Professions Council (HCPC) as a Paramedic</w:t>
      </w:r>
    </w:p>
    <w:p>
      <w:pPr>
        <w:numPr>
          <w:ilvl w:val="0"/>
          <w:numId w:val="1002"/>
        </w:numPr>
        <w:pStyle w:val="Compact"/>
      </w:pPr>
      <w:r>
        <w:t xml:space="preserve">Prominent participant in Manchester's Emergency Services Network, fostering collaboration among healthcare professionals.</w:t>
      </w:r>
    </w:p>
    <w:bookmarkEnd w:id="33"/>
    <w:bookmarkStart w:id="34" w:name="references"/>
    <w:p>
      <w:pPr>
        <w:pStyle w:val="Heading2"/>
      </w:pPr>
      <w:r>
        <w:t xml:space="preserve">References</w:t>
      </w:r>
    </w:p>
    <w:p>
      <w:pPr>
        <w:pStyle w:val="FirstParagraph"/>
      </w:pPr>
      <w:r>
        <w:t xml:space="preserve">Available upon request. Contact John Doe at +44 7900 123456 or john.doe@email.com.</w:t>
      </w:r>
    </w:p>
    <w:bookmarkEnd w:id="34"/>
    <w:p>
      <w:pPr>
        <w:pStyle w:val="BodyText"/>
      </w:pPr>
      <w:r>
        <w:t xml:space="preserve">This resume is tailored for the United Kingdom Manchester paramedic role, emphasizing clinical expertise, NHS alignment, and community engagement.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Kingdom Manchester</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