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Paramedic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4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Emergency Medical Services Professional | Paramedic in the United States New York City</w:t>
      </w:r>
    </w:p>
    <w:p>
      <w:pPr>
        <w:pStyle w:val="BodyText"/>
      </w:pPr>
      <w:r>
        <w:t xml:space="preserve">550 3rd Avenue, Brooklyn, NY 11201 | (718) 555-0198 | john.martinez@email.com | linkedin.com/in/johnmparamedic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compassionate paramedic with over 7 years of experience in the United States New York City emergency medical services (EMS) system. A certified EMT-Paramedic (NREMT) with advanced training in trauma care, cardiac emergencies, and pediatric resuscitation. Proven ability to thrive under pressure while delivering life-saving interventions in high-stakes environments. Committed to upholding the highest standards of patient care within New York City’s critical healthcare infrastructure.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Xfef7a6f79c779669d616168ab120d488e8298a4"/>
    <w:p>
      <w:pPr>
        <w:pStyle w:val="Heading3"/>
      </w:pPr>
      <w:r>
        <w:t xml:space="preserve">New York City Emergency Medical Services (EMS) | Paramedic</w:t>
      </w:r>
    </w:p>
    <w:p>
      <w:pPr>
        <w:pStyle w:val="FirstParagraph"/>
      </w:pPr>
      <w:r>
        <w:rPr>
          <w:iCs/>
          <w:i/>
        </w:rPr>
        <w:t xml:space="preserve">April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immediate care to over 1,500 patients annually in Manhattan, Brooklyn, and Queens, focusing on trauma stabilization, acute medical conditions, and cardiac arrest response.</w:t>
      </w:r>
    </w:p>
    <w:p>
      <w:pPr>
        <w:numPr>
          <w:ilvl w:val="0"/>
          <w:numId w:val="1001"/>
        </w:numPr>
        <w:pStyle w:val="Compact"/>
      </w:pPr>
      <w:r>
        <w:t xml:space="preserve">Collaborated with NYC Fire Department (FDNY) and police units to manage multi-casualty incidents during peak emergencies such as mass shootings and natural disasters.</w:t>
      </w:r>
    </w:p>
    <w:p>
      <w:pPr>
        <w:numPr>
          <w:ilvl w:val="0"/>
          <w:numId w:val="1001"/>
        </w:numPr>
        <w:pStyle w:val="Compact"/>
      </w:pPr>
      <w:r>
        <w:t xml:space="preserve">Administered advanced pharmacologic interventions, including IV medications, intubation, and defibrillation, in accordance with New York State EMS protocols.</w:t>
      </w:r>
    </w:p>
    <w:p>
      <w:pPr>
        <w:numPr>
          <w:ilvl w:val="0"/>
          <w:numId w:val="1001"/>
        </w:numPr>
        <w:pStyle w:val="Compact"/>
      </w:pPr>
      <w:r>
        <w:t xml:space="preserve">Acted as a pre-hospital care leader on specialized units (e.g., Critical Care Ambulances), ensuring seamless transition of patients to NYC hospitals like NYU Langone Medical Center and Mount Sinai.</w:t>
      </w:r>
    </w:p>
    <w:p>
      <w:pPr>
        <w:numPr>
          <w:ilvl w:val="0"/>
          <w:numId w:val="1001"/>
        </w:numPr>
        <w:pStyle w:val="Compact"/>
      </w:pPr>
      <w:r>
        <w:t xml:space="preserve">Oversaw the training of 20+ new EMTs in NYC, emphasizing compliance with the United States New York City EMS standards and OSHA guidelines.</w:t>
      </w:r>
    </w:p>
    <w:bookmarkEnd w:id="21"/>
    <w:bookmarkStart w:id="22" w:name="nyc-ambulance-services-paramedic"/>
    <w:p>
      <w:pPr>
        <w:pStyle w:val="Heading3"/>
      </w:pPr>
      <w:r>
        <w:t xml:space="preserve">NYC Ambulance Services | Paramedic</w:t>
      </w:r>
    </w:p>
    <w:p>
      <w:pPr>
        <w:pStyle w:val="FirstParagraph"/>
      </w:pPr>
      <w:r>
        <w:rPr>
          <w:iCs/>
          <w:i/>
        </w:rPr>
        <w:t xml:space="preserve">January 2015 – March 2018</w:t>
      </w:r>
    </w:p>
    <w:p>
      <w:pPr>
        <w:numPr>
          <w:ilvl w:val="0"/>
          <w:numId w:val="1002"/>
        </w:numPr>
        <w:pStyle w:val="Compact"/>
      </w:pPr>
      <w:r>
        <w:t xml:space="preserve">Responded to 911 calls across Bronx and Staten Island, prioritizing rapid assessment and treatment for critical cases such as stroke, severe allergic reactions, and cardiac events.</w:t>
      </w:r>
    </w:p>
    <w:p>
      <w:pPr>
        <w:numPr>
          <w:ilvl w:val="0"/>
          <w:numId w:val="1002"/>
        </w:numPr>
        <w:pStyle w:val="Compact"/>
      </w:pPr>
      <w:r>
        <w:t xml:space="preserve">Maintained compliance with New York State’s rigorous paramedic certification requirements, including biannual recertification exams and continuing education credits.</w:t>
      </w:r>
    </w:p>
    <w:p>
      <w:pPr>
        <w:numPr>
          <w:ilvl w:val="0"/>
          <w:numId w:val="1002"/>
        </w:numPr>
        <w:pStyle w:val="Compact"/>
      </w:pPr>
      <w:r>
        <w:t xml:space="preserve">Partnered with local community organizations to educate residents on emergency preparedness, fostering trust within diverse neighborhoods across the United States New York City area.</w:t>
      </w:r>
    </w:p>
    <w:p>
      <w:pPr>
        <w:numPr>
          <w:ilvl w:val="0"/>
          <w:numId w:val="1002"/>
        </w:numPr>
        <w:pStyle w:val="Compact"/>
      </w:pPr>
      <w:r>
        <w:t xml:space="preserve">Utilized advanced equipment like automated external defibrillators (AEDs), ventilators, and portable ultrasounds to enhance patient outcomes during transport.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patient communication, particularly in high-stress situations involving non-English-speaking populations in NYC’s multicultural communities.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1261da70504cf2fda0ca21642ae6f00924a362c"/>
    <w:p>
      <w:pPr>
        <w:pStyle w:val="Heading3"/>
      </w:pPr>
      <w:r>
        <w:t xml:space="preserve">CUNY School of Professional Studies | Paramedic Program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Completed 1,200+ hours of clinical training in emergency care, including rotations at NYC hospitals such as Bellevue Hospital Center and Montefiore Medical Center.</w:t>
      </w:r>
    </w:p>
    <w:p>
      <w:pPr>
        <w:numPr>
          <w:ilvl w:val="0"/>
          <w:numId w:val="1003"/>
        </w:numPr>
        <w:pStyle w:val="Compact"/>
      </w:pPr>
      <w:r>
        <w:t xml:space="preserve">Specialized in pharmacology, anatomy, and emergency trauma care aligned with the United States New York City EMS curriculum.</w:t>
      </w:r>
    </w:p>
    <w:bookmarkEnd w:id="24"/>
    <w:bookmarkStart w:id="25" w:name="Xbaf4510e8cde0ce8f5f98a12335b4345dfea187"/>
    <w:p>
      <w:pPr>
        <w:pStyle w:val="Heading3"/>
      </w:pPr>
      <w:r>
        <w:t xml:space="preserve">Brooklyn College | Associate of Science in Emergency Medical Services</w:t>
      </w:r>
    </w:p>
    <w:p>
      <w:pPr>
        <w:pStyle w:val="FirstParagraph"/>
      </w:pPr>
      <w:r>
        <w:rPr>
          <w:iCs/>
          <w:i/>
        </w:rPr>
        <w:t xml:space="preserve">Graduated: December 2012</w:t>
      </w:r>
    </w:p>
    <w:p>
      <w:pPr>
        <w:numPr>
          <w:ilvl w:val="0"/>
          <w:numId w:val="1004"/>
        </w:numPr>
        <w:pStyle w:val="Compact"/>
      </w:pPr>
      <w:r>
        <w:t xml:space="preserve">Focused on foundational EMT skills, including patient assessment, basic life support (BLS), and hazardous materials response.</w:t>
      </w:r>
    </w:p>
    <w:p>
      <w:pPr>
        <w:numPr>
          <w:ilvl w:val="0"/>
          <w:numId w:val="1004"/>
        </w:numPr>
        <w:pStyle w:val="Compact"/>
      </w:pPr>
      <w:r>
        <w:t xml:space="preserve">Participated in simulations replicating real-world scenarios in the United States New York City environment, such as subway emergencies and urban trauma incidents.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York State EMT-Paramedic (NYS EMT-P)</w:t>
      </w:r>
      <w:r>
        <w:t xml:space="preserve"> </w:t>
      </w:r>
      <w:r>
        <w:t xml:space="preserve">– Valid through 2025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Registry of Emergency Medical Technicians (NREMT) Paramedic</w:t>
      </w:r>
      <w:r>
        <w:t xml:space="preserve"> </w:t>
      </w:r>
      <w:r>
        <w:t xml:space="preserve">– Certified since 2014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Cardiac Life Support (ACLS)</w:t>
      </w:r>
      <w:r>
        <w:t xml:space="preserve"> </w:t>
      </w:r>
      <w:r>
        <w:t xml:space="preserve">– American Heart Association,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Advanced Life Support (PALS)</w:t>
      </w:r>
      <w:r>
        <w:t xml:space="preserve"> </w:t>
      </w:r>
      <w:r>
        <w:t xml:space="preserve">– AHA,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Hazardous Materials Operations (HazMat) Certification</w:t>
      </w:r>
      <w:r>
        <w:t xml:space="preserve"> </w:t>
      </w:r>
      <w:r>
        <w:t xml:space="preserve">– NYC Fire Department,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for Healthcare Providers</w:t>
      </w:r>
      <w:r>
        <w:t xml:space="preserve"> </w:t>
      </w:r>
      <w:r>
        <w:t xml:space="preserve">– AHA, 2022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Decision-Making:</w:t>
      </w:r>
      <w:r>
        <w:t xml:space="preserve"> </w:t>
      </w:r>
      <w:r>
        <w:t xml:space="preserve">Rapidly assess and prioritize patient needs in high-pressure environments across the United States New York City EMS network.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Medical Procedures:</w:t>
      </w:r>
      <w:r>
        <w:t xml:space="preserve"> </w:t>
      </w:r>
      <w:r>
        <w:t xml:space="preserve">Proficient in IV therapy, airway management, and trauma care tailored to NYC’s urban emergency landscape.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Effectively liaise with hospital staff, law enforcement, and patients from diverse cultural backgrounds in the United States New York City region.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Operate advanced medical equipment (e.g., defibrillators, ventilators) and digital systems used by NYC EMS agencies.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Navigate linguistic and cultural challenges common in the United States New York City demographic mix.</w:t>
      </w:r>
    </w:p>
    <w:bookmarkEnd w:id="28"/>
    <w:bookmarkStart w:id="31" w:name="additional-experience"/>
    <w:p>
      <w:pPr>
        <w:pStyle w:val="Heading2"/>
      </w:pPr>
      <w:r>
        <w:t xml:space="preserve">Additional Experience</w:t>
      </w:r>
    </w:p>
    <w:bookmarkStart w:id="29" w:name="X005ba561b70552ddc4b2152f3182748802d8c7c"/>
    <w:p>
      <w:pPr>
        <w:pStyle w:val="Heading3"/>
      </w:pPr>
      <w:r>
        <w:t xml:space="preserve">Volunteer Paramedic | NYC Red Cross Disaster Response Team</w:t>
      </w:r>
    </w:p>
    <w:p>
      <w:pPr>
        <w:pStyle w:val="FirstParagraph"/>
      </w:pPr>
      <w:r>
        <w:rPr>
          <w:iCs/>
          <w:i/>
        </w:rPr>
        <w:t xml:space="preserve">August 2019 – Present</w:t>
      </w:r>
    </w:p>
    <w:p>
      <w:pPr>
        <w:numPr>
          <w:ilvl w:val="0"/>
          <w:numId w:val="1007"/>
        </w:numPr>
        <w:pStyle w:val="Compact"/>
      </w:pPr>
      <w:r>
        <w:t xml:space="preserve">Assisted in post-hurricane and pandemic response efforts, providing on-site medical care to displaced residents in the United States New York City area.</w:t>
      </w:r>
    </w:p>
    <w:p>
      <w:pPr>
        <w:numPr>
          <w:ilvl w:val="0"/>
          <w:numId w:val="1007"/>
        </w:numPr>
        <w:pStyle w:val="Compact"/>
      </w:pPr>
      <w:r>
        <w:t xml:space="preserve">Conducted community health screenings and education sessions to improve public awareness of emergency preparedness.</w:t>
      </w:r>
    </w:p>
    <w:bookmarkEnd w:id="29"/>
    <w:bookmarkStart w:id="30" w:name="X778d02f4c3a0d07a9b3b9efd8b8e363ec46097d"/>
    <w:p>
      <w:pPr>
        <w:pStyle w:val="Heading3"/>
      </w:pPr>
      <w:r>
        <w:t xml:space="preserve">Guest Lecturer | CUNY School of Professional Studies</w:t>
      </w:r>
    </w:p>
    <w:p>
      <w:pPr>
        <w:pStyle w:val="FirstParagraph"/>
      </w:pPr>
      <w:r>
        <w:rPr>
          <w:iCs/>
          <w:i/>
        </w:rPr>
        <w:t xml:space="preserve">September 2021 – Present</w:t>
      </w:r>
    </w:p>
    <w:p>
      <w:pPr>
        <w:numPr>
          <w:ilvl w:val="0"/>
          <w:numId w:val="1008"/>
        </w:numPr>
        <w:pStyle w:val="Compact"/>
      </w:pPr>
      <w:r>
        <w:t xml:space="preserve">Taught modules on urban EMS challenges, including New York City-specific protocols and ethical considerations in emergency care.</w:t>
      </w:r>
    </w:p>
    <w:p>
      <w:pPr>
        <w:numPr>
          <w:ilvl w:val="0"/>
          <w:numId w:val="1008"/>
        </w:numPr>
        <w:pStyle w:val="Compact"/>
      </w:pPr>
      <w:r>
        <w:t xml:space="preserve">Gave insights into the role of paramedics as first responders in the United States New York City healthcare system.</w:t>
      </w:r>
    </w:p>
    <w:bookmarkEnd w:id="30"/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American Heart Association (AHA)</w:t>
      </w:r>
    </w:p>
    <w:p>
      <w:pPr>
        <w:numPr>
          <w:ilvl w:val="0"/>
          <w:numId w:val="1009"/>
        </w:numPr>
        <w:pStyle w:val="Compact"/>
      </w:pPr>
      <w:r>
        <w:t xml:space="preserve">New York State Association of Emergency Medical Services (NYS AEMS)</w:t>
      </w:r>
    </w:p>
    <w:p>
      <w:pPr>
        <w:numPr>
          <w:ilvl w:val="0"/>
          <w:numId w:val="1009"/>
        </w:numPr>
        <w:pStyle w:val="Compact"/>
      </w:pPr>
      <w:r>
        <w:t xml:space="preserve">International Federation of Emergency Medicine (IFEM) – Member since 2018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 at john.martinez@email.com or (718) 555-0198.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Paramedic Resume - New York City</dc:title>
  <dc:creator/>
  <dc:language>en</dc:language>
  <cp:keywords/>
  <dcterms:created xsi:type="dcterms:W3CDTF">2026-07-24T23:09:59Z</dcterms:created>
  <dcterms:modified xsi:type="dcterms:W3CDTF">2026-07-24T23:09:59Z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