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Uzbekistan</w:t>
      </w:r>
      <w:r>
        <w:t xml:space="preserve"> </w:t>
      </w:r>
      <w:r>
        <w:t xml:space="preserve">Tashkent</w:t>
      </w:r>
    </w:p>
    <w:bookmarkStart w:id="32" w:name="X4af8e9a06a1980a7af4755453a7c6cdfe4c06e2"/>
    <w:p>
      <w:pPr>
        <w:pStyle w:val="Heading1"/>
      </w:pPr>
      <w:r>
        <w:t xml:space="preserve">Resume of a Paramedic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 Nematov</w:t>
      </w:r>
      <w:r>
        <w:br/>
      </w:r>
      <w:r>
        <w:rPr>
          <w:bCs/>
          <w:b/>
        </w:rPr>
        <w:t xml:space="preserve">Email:</w:t>
      </w:r>
      <w:r>
        <w:t xml:space="preserve"> </w:t>
      </w:r>
      <w:r>
        <w:t xml:space="preserve">alisher.nematov@example.com</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Paramedic with over 7 years of hands-on experience in emergency medical services across Uzbekistan Tashkent. Proficient in providing immediate care during medical emergencies, trauma situations, and critical patient transport. Committed to upholding the highest standards of patient safety and professionalism while adhering to local healthcare protocols. A strong advocate for community health education and disaster response initiatives in Uzbekistan.</w:t>
      </w:r>
    </w:p>
    <w:p>
      <w:pPr>
        <w:pStyle w:val="BodyText"/>
      </w:pPr>
      <w:r>
        <w:t xml:space="preserve">As a Paramedic in Uzbekistan Tashkent, I have developed expertise in managing emergency scenarios such as cardiac arrests, trauma injuries, and life-threatening conditions. My work aligns with the requirements of the Tashkent Emergency Medical Services (EMS) system and contributes to improving healthcare accessibility for residents of Uzbekistan.</w:t>
      </w:r>
    </w:p>
    <w:bookmarkEnd w:id="21"/>
    <w:bookmarkStart w:id="23" w:name="education"/>
    <w:p>
      <w:pPr>
        <w:pStyle w:val="Heading2"/>
      </w:pPr>
      <w:r>
        <w:t xml:space="preserve">Education</w:t>
      </w:r>
    </w:p>
    <w:bookmarkStart w:id="22" w:name="Xd066ce3d1a79a951b235b577ea3d5f7dd67d3a5"/>
    <w:p>
      <w:pPr>
        <w:pStyle w:val="Heading3"/>
      </w:pPr>
      <w:r>
        <w:t xml:space="preserve">Bachelor of Science in Emergency Medical Technology</w:t>
      </w:r>
    </w:p>
    <w:p>
      <w:pPr>
        <w:pStyle w:val="FirstParagraph"/>
      </w:pPr>
      <w:r>
        <w:rPr>
          <w:bCs/>
          <w:b/>
        </w:rPr>
        <w:t xml:space="preserve">Tashkent Medical University</w:t>
      </w:r>
      <w:r>
        <w:br/>
      </w:r>
      <w:r>
        <w:t xml:space="preserve">Tashkent, Uzbekistan</w:t>
      </w:r>
      <w:r>
        <w:br/>
      </w:r>
      <w:r>
        <w:t xml:space="preserve">Graduation Date: June 2016</w:t>
      </w:r>
    </w:p>
    <w:bookmarkEnd w:id="22"/>
    <w:bookmarkEnd w:id="23"/>
    <w:bookmarkStart w:id="26" w:name="work-experience"/>
    <w:p>
      <w:pPr>
        <w:pStyle w:val="Heading2"/>
      </w:pPr>
      <w:r>
        <w:t xml:space="preserve">Work Experience</w:t>
      </w:r>
    </w:p>
    <w:bookmarkStart w:id="24" w:name="senior-paramedic"/>
    <w:p>
      <w:pPr>
        <w:pStyle w:val="Heading3"/>
      </w:pPr>
      <w:r>
        <w:t xml:space="preserve">Senior Paramedic</w:t>
      </w:r>
    </w:p>
    <w:p>
      <w:pPr>
        <w:pStyle w:val="FirstParagraph"/>
      </w:pPr>
      <w:r>
        <w:rPr>
          <w:bCs/>
          <w:b/>
        </w:rPr>
        <w:t xml:space="preserve">Tashkent City Emergency Hospital</w:t>
      </w:r>
      <w:r>
        <w:br/>
      </w:r>
      <w:r>
        <w:t xml:space="preserve">Tashkent, Uzbekistan</w:t>
      </w:r>
      <w:r>
        <w:br/>
      </w:r>
      <w:r>
        <w:t xml:space="preserve">January 2018 – Present</w:t>
      </w:r>
    </w:p>
    <w:p>
      <w:pPr>
        <w:numPr>
          <w:ilvl w:val="0"/>
          <w:numId w:val="1001"/>
        </w:numPr>
        <w:pStyle w:val="Compact"/>
      </w:pPr>
      <w:r>
        <w:t xml:space="preserve">Provided pre-hospital emergency care to patients with critical injuries or illnesses, including trauma, cardiac events, and medical emergencies.</w:t>
      </w:r>
    </w:p>
    <w:p>
      <w:pPr>
        <w:numPr>
          <w:ilvl w:val="0"/>
          <w:numId w:val="1001"/>
        </w:numPr>
        <w:pStyle w:val="Compact"/>
      </w:pPr>
      <w:r>
        <w:t xml:space="preserve">Operated advanced life support equipment such as defibrillators, oxygen systems, and intravenous therapy tools in accordance with Uzbekistan EMS guidelines.</w:t>
      </w:r>
    </w:p>
    <w:p>
      <w:pPr>
        <w:numPr>
          <w:ilvl w:val="0"/>
          <w:numId w:val="1001"/>
        </w:numPr>
        <w:pStyle w:val="Compact"/>
      </w:pPr>
      <w:r>
        <w:t xml:space="preserve">Collaborated with hospital staff to ensure seamless patient handover and continuity of care during transfers from the field to emergency departments.</w:t>
      </w:r>
    </w:p>
    <w:p>
      <w:pPr>
        <w:numPr>
          <w:ilvl w:val="0"/>
          <w:numId w:val="1001"/>
        </w:numPr>
        <w:pStyle w:val="Compact"/>
      </w:pPr>
      <w:r>
        <w:t xml:space="preserve">Conducted regular training sessions for junior paramedics on the latest protocols for emergency response in Uzbekistan Tashkent.</w:t>
      </w:r>
    </w:p>
    <w:p>
      <w:pPr>
        <w:numPr>
          <w:ilvl w:val="0"/>
          <w:numId w:val="1001"/>
        </w:numPr>
        <w:pStyle w:val="Compact"/>
      </w:pPr>
      <w:r>
        <w:t xml:space="preserve">Participated in community outreach programs to educate residents on first aid practices and emergency preparedness, particularly in high-risk areas of Tashkent.</w:t>
      </w:r>
    </w:p>
    <w:bookmarkEnd w:id="24"/>
    <w:bookmarkStart w:id="25" w:name="paramedic"/>
    <w:p>
      <w:pPr>
        <w:pStyle w:val="Heading3"/>
      </w:pPr>
      <w:r>
        <w:t xml:space="preserve">Paramedic</w:t>
      </w:r>
    </w:p>
    <w:p>
      <w:pPr>
        <w:pStyle w:val="FirstParagraph"/>
      </w:pPr>
      <w:r>
        <w:rPr>
          <w:bCs/>
          <w:b/>
        </w:rPr>
        <w:t xml:space="preserve">National Emergency Medical Service of Uzbekistan</w:t>
      </w:r>
      <w:r>
        <w:br/>
      </w:r>
      <w:r>
        <w:t xml:space="preserve">Tashkent, Uzbekistan</w:t>
      </w:r>
      <w:r>
        <w:br/>
      </w:r>
      <w:r>
        <w:t xml:space="preserve">February 2016 – December 2017</w:t>
      </w:r>
    </w:p>
    <w:p>
      <w:pPr>
        <w:numPr>
          <w:ilvl w:val="0"/>
          <w:numId w:val="1002"/>
        </w:numPr>
        <w:pStyle w:val="Compact"/>
      </w:pPr>
      <w:r>
        <w:t xml:space="preserve">Responded to emergency calls across Tashkent, prioritizing cases based on urgency and severity of conditions.</w:t>
      </w:r>
    </w:p>
    <w:p>
      <w:pPr>
        <w:numPr>
          <w:ilvl w:val="0"/>
          <w:numId w:val="1002"/>
        </w:numPr>
        <w:pStyle w:val="Compact"/>
      </w:pPr>
      <w:r>
        <w:t xml:space="preserve">Administered essential medications, performed wound care, and stabilized patients during transport to medical facilities.</w:t>
      </w:r>
    </w:p>
    <w:p>
      <w:pPr>
        <w:numPr>
          <w:ilvl w:val="0"/>
          <w:numId w:val="1002"/>
        </w:numPr>
        <w:pStyle w:val="Compact"/>
      </w:pPr>
      <w:r>
        <w:t xml:space="preserve">Utilized advanced communication systems to coordinate with hospital teams and ensure rapid response times in Tashkent’s urban environment.</w:t>
      </w:r>
    </w:p>
    <w:p>
      <w:pPr>
        <w:numPr>
          <w:ilvl w:val="0"/>
          <w:numId w:val="1002"/>
        </w:numPr>
        <w:pStyle w:val="Compact"/>
      </w:pPr>
      <w:r>
        <w:t xml:space="preserve">Documented patient conditions, treatments provided, and outcomes in compliance with Uzbekistan’s healthcare documentation standards.</w:t>
      </w:r>
    </w:p>
    <w:p>
      <w:pPr>
        <w:numPr>
          <w:ilvl w:val="0"/>
          <w:numId w:val="1002"/>
        </w:numPr>
        <w:pStyle w:val="Compact"/>
      </w:pPr>
      <w:r>
        <w:t xml:space="preserve">Supported disaster response efforts during large-scale incidents in Tashkent, including natural disasters and public health emergencies.</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Basic Life Support (BLS) and Advanced Cardiac Life Support (ACLS)</w:t>
      </w:r>
      <w:r>
        <w:t xml:space="preserve"> </w:t>
      </w:r>
      <w:r>
        <w:t xml:space="preserve">– American Heart Association, 2019</w:t>
      </w:r>
    </w:p>
    <w:p>
      <w:pPr>
        <w:numPr>
          <w:ilvl w:val="0"/>
          <w:numId w:val="1003"/>
        </w:numPr>
        <w:pStyle w:val="Compact"/>
      </w:pPr>
      <w:r>
        <w:rPr>
          <w:bCs/>
          <w:b/>
        </w:rPr>
        <w:t xml:space="preserve">Pediatric Advanced Life Support (PALS)</w:t>
      </w:r>
      <w:r>
        <w:t xml:space="preserve"> </w:t>
      </w:r>
      <w:r>
        <w:t xml:space="preserve">– Uzbekistan National Medical Council, 2020</w:t>
      </w:r>
    </w:p>
    <w:p>
      <w:pPr>
        <w:numPr>
          <w:ilvl w:val="0"/>
          <w:numId w:val="1003"/>
        </w:numPr>
        <w:pStyle w:val="Compact"/>
      </w:pPr>
      <w:r>
        <w:rPr>
          <w:bCs/>
          <w:b/>
        </w:rPr>
        <w:t xml:space="preserve">Hazmat and Disaster Response Training</w:t>
      </w:r>
      <w:r>
        <w:t xml:space="preserve"> </w:t>
      </w:r>
      <w:r>
        <w:t xml:space="preserve">– Tashkent Emergency Management Institute, 2018</w:t>
      </w:r>
    </w:p>
    <w:p>
      <w:pPr>
        <w:numPr>
          <w:ilvl w:val="0"/>
          <w:numId w:val="1003"/>
        </w:numPr>
        <w:pStyle w:val="Compact"/>
      </w:pPr>
      <w:r>
        <w:rPr>
          <w:bCs/>
          <w:b/>
        </w:rPr>
        <w:t xml:space="preserve">CPR Certification</w:t>
      </w:r>
      <w:r>
        <w:t xml:space="preserve"> </w:t>
      </w:r>
      <w:r>
        <w:t xml:space="preserve">– Uzbekistan Red Crescent Society, 2017</w:t>
      </w:r>
    </w:p>
    <w:bookmarkEnd w:id="27"/>
    <w:bookmarkStart w:id="28" w:name="skills"/>
    <w:p>
      <w:pPr>
        <w:pStyle w:val="Heading2"/>
      </w:pPr>
      <w:r>
        <w:t xml:space="preserve">Skills</w:t>
      </w:r>
    </w:p>
    <w:p>
      <w:pPr>
        <w:numPr>
          <w:ilvl w:val="0"/>
          <w:numId w:val="1004"/>
        </w:numPr>
        <w:pStyle w:val="Compact"/>
      </w:pPr>
      <w:r>
        <w:t xml:space="preserve">Emergency Medical Assessment and Triage</w:t>
      </w:r>
    </w:p>
    <w:p>
      <w:pPr>
        <w:numPr>
          <w:ilvl w:val="0"/>
          <w:numId w:val="1004"/>
        </w:numPr>
        <w:pStyle w:val="Compact"/>
      </w:pPr>
      <w:r>
        <w:t xml:space="preserve">Critical Care Transport Coordination</w:t>
      </w:r>
    </w:p>
    <w:p>
      <w:pPr>
        <w:numPr>
          <w:ilvl w:val="0"/>
          <w:numId w:val="1004"/>
        </w:numPr>
        <w:pStyle w:val="Compact"/>
      </w:pPr>
      <w:r>
        <w:t xml:space="preserve">Advanced Airway Management (e.g., intubation, ventilation)</w:t>
      </w:r>
    </w:p>
    <w:p>
      <w:pPr>
        <w:numPr>
          <w:ilvl w:val="0"/>
          <w:numId w:val="1004"/>
        </w:numPr>
        <w:pStyle w:val="Compact"/>
      </w:pPr>
      <w:r>
        <w:t xml:space="preserve">Medical Equipment Operation (defibrillators, monitors, IV pumps)</w:t>
      </w:r>
    </w:p>
    <w:p>
      <w:pPr>
        <w:numPr>
          <w:ilvl w:val="0"/>
          <w:numId w:val="1004"/>
        </w:numPr>
        <w:pStyle w:val="Compact"/>
      </w:pPr>
      <w:r>
        <w:t xml:space="preserve">Communication with Emergency Services and Hospital Teams</w:t>
      </w:r>
    </w:p>
    <w:p>
      <w:pPr>
        <w:numPr>
          <w:ilvl w:val="0"/>
          <w:numId w:val="1004"/>
        </w:numPr>
        <w:pStyle w:val="Compact"/>
      </w:pPr>
      <w:r>
        <w:t xml:space="preserve">Cultural Sensitivity and Multilingual Communication (Uzbek, Russian, English)</w:t>
      </w:r>
    </w:p>
    <w:p>
      <w:pPr>
        <w:numPr>
          <w:ilvl w:val="0"/>
          <w:numId w:val="1004"/>
        </w:numPr>
        <w:pStyle w:val="Compact"/>
      </w:pPr>
      <w:r>
        <w:t xml:space="preserve">Stress Management in High-Pressure Environments</w:t>
      </w:r>
    </w:p>
    <w:bookmarkEnd w:id="28"/>
    <w:bookmarkStart w:id="29" w:name="languages"/>
    <w:p>
      <w:pPr>
        <w:pStyle w:val="Heading2"/>
      </w:pPr>
      <w:r>
        <w:t xml:space="preserve">Languages</w:t>
      </w:r>
    </w:p>
    <w:p>
      <w:pPr>
        <w:numPr>
          <w:ilvl w:val="0"/>
          <w:numId w:val="1005"/>
        </w:numPr>
        <w:pStyle w:val="Compact"/>
      </w:pPr>
      <w:r>
        <w:t xml:space="preserve">Uzbek (Native)</w:t>
      </w:r>
    </w:p>
    <w:p>
      <w:pPr>
        <w:numPr>
          <w:ilvl w:val="0"/>
          <w:numId w:val="1005"/>
        </w:numPr>
        <w:pStyle w:val="Compact"/>
      </w:pPr>
      <w:r>
        <w:t xml:space="preserve">Russian (Fluent)</w:t>
      </w:r>
    </w:p>
    <w:p>
      <w:pPr>
        <w:numPr>
          <w:ilvl w:val="0"/>
          <w:numId w:val="1005"/>
        </w:numPr>
        <w:pStyle w:val="Compact"/>
      </w:pPr>
      <w:r>
        <w:t xml:space="preserve">English (Intermediate)</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Tashkent Red Crescent Society to conduct free health check-ups and first aid workshops for underprivileged communities. Contributed to local campaigns promoting emergency preparedness in Uzbekistan.</w:t>
      </w:r>
    </w:p>
    <w:p>
      <w:pPr>
        <w:pStyle w:val="BodyText"/>
      </w:pPr>
      <w:r>
        <w:rPr>
          <w:bCs/>
          <w:b/>
        </w:rPr>
        <w:t xml:space="preserve">Professional Affiliations:</w:t>
      </w:r>
      <w:r>
        <w:t xml:space="preserve"> </w:t>
      </w:r>
      <w:r>
        <w:t xml:space="preserve">Member of the Uzbekistan Emergency Medical Association (UEMA), which focuses on advancing EMS standards and training programs in Tashkent.</w:t>
      </w:r>
    </w:p>
    <w:p>
      <w:pPr>
        <w:pStyle w:val="BodyText"/>
      </w:pPr>
      <w:r>
        <w:rPr>
          <w:bCs/>
          <w:b/>
        </w:rPr>
        <w:t xml:space="preserve">Technical Proficiency:</w:t>
      </w:r>
      <w:r>
        <w:t xml:space="preserve"> </w:t>
      </w:r>
      <w:r>
        <w:t xml:space="preserve">Familiar with electronic health records (EHR) systems used by Uzbekistan’s public hospitals, including the Tashkent City Health Information System.</w:t>
      </w:r>
    </w:p>
    <w:bookmarkEnd w:id="30"/>
    <w:bookmarkStart w:id="31" w:name="references"/>
    <w:p>
      <w:pPr>
        <w:pStyle w:val="Heading2"/>
      </w:pPr>
      <w:r>
        <w:t xml:space="preserve">References</w:t>
      </w:r>
    </w:p>
    <w:p>
      <w:pPr>
        <w:pStyle w:val="FirstParagraph"/>
      </w:pPr>
      <w:r>
        <w:t xml:space="preserve">Available upon request. References include supervisors from Tashkent City Emergency Hospital and the National Emergency Medical Service of Uzbekistan.</w:t>
      </w:r>
    </w:p>
    <w:bookmarkEnd w:id="31"/>
    <w:p>
      <w:pPr>
        <w:pStyle w:val="BodyText"/>
      </w:pPr>
      <w:r>
        <w:t xml:space="preserve">This resume is tailored for a Paramedic role in Uzbekistan Tashkent, emphasizing local healthcare practices and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Uzbekistan Tashkent</dc:title>
  <dc:creator/>
  <dc:language>en</dc:language>
  <cp:keywords/>
  <dcterms:created xsi:type="dcterms:W3CDTF">2026-07-23T16:31:45Z</dcterms:created>
  <dcterms:modified xsi:type="dcterms:W3CDTF">2026-07-23T16:31:45Z</dcterms:modified>
</cp:coreProperties>
</file>

<file path=docProps/custom.xml><?xml version="1.0" encoding="utf-8"?>
<Properties xmlns="http://schemas.openxmlformats.org/officeDocument/2006/custom-properties" xmlns:vt="http://schemas.openxmlformats.org/officeDocument/2006/docPropsVTypes"/>
</file>