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bookmarkStart w:id="41"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and experienced Petroleum Engineer with over a decade of expertise in hydrocarbon exploration, production optimization, and reservoir management. Specializing in unconventional resources and sustainable extraction techniques, I have contributed to projects across Europe, with a strong focus on the dynamic energy landscape of France Lyon. My technical acumen combined with a deep understanding of regulatory frameworks in France positions me as an ideal candidate for roles that demand innovation and operational excellence in the upstream sector.</w:t>
      </w:r>
    </w:p>
    <w:bookmarkEnd w:id="22"/>
    <w:bookmarkEnd w:id="23"/>
    <w:bookmarkStart w:id="27" w:name="professional-experience"/>
    <w:p>
      <w:pPr>
        <w:pStyle w:val="Heading2"/>
      </w:pPr>
      <w:r>
        <w:t xml:space="preserve">Professional Experience</w:t>
      </w:r>
    </w:p>
    <w:bookmarkStart w:id="24" w:name="Xd1a221ef7f54e36ff210f4ce5a7f6d852ce2691"/>
    <w:p>
      <w:pPr>
        <w:pStyle w:val="Heading3"/>
      </w:pPr>
      <w:r>
        <w:t xml:space="preserve">Petroleum Engineer | TotalEnergies, Lyon, France</w:t>
      </w:r>
    </w:p>
    <w:p>
      <w:pPr>
        <w:pStyle w:val="FirstParagraph"/>
      </w:pPr>
      <w:r>
        <w:rPr>
          <w:bCs/>
          <w:b/>
        </w:rPr>
        <w:t xml:space="preserve">Duration:</w:t>
      </w:r>
      <w:r>
        <w:t xml:space="preserve"> </w:t>
      </w:r>
      <w:r>
        <w:t xml:space="preserve">January 2018 – Present</w:t>
      </w:r>
      <w:r>
        <w:br/>
      </w:r>
      <w:r>
        <w:rPr>
          <w:bCs/>
          <w:b/>
        </w:rPr>
        <w:t xml:space="preserve">Key Responsibilities:</w:t>
      </w:r>
    </w:p>
    <w:p>
      <w:pPr>
        <w:numPr>
          <w:ilvl w:val="0"/>
          <w:numId w:val="1001"/>
        </w:numPr>
        <w:pStyle w:val="Compact"/>
      </w:pPr>
      <w:r>
        <w:t xml:space="preserve">Led multidisciplinary teams to optimize production from onshore and offshore fields in the Aquitaine Basin, contributing to a 15% increase in operational efficiency.</w:t>
      </w:r>
    </w:p>
    <w:p>
      <w:pPr>
        <w:numPr>
          <w:ilvl w:val="0"/>
          <w:numId w:val="1001"/>
        </w:numPr>
        <w:pStyle w:val="Compact"/>
      </w:pPr>
      <w:r>
        <w:t xml:space="preserve">Developed advanced reservoir simulation models for the Rhône Valley exploration project, enhancing recovery rates by 12% through data-driven decision-making.</w:t>
      </w:r>
    </w:p>
    <w:p>
      <w:pPr>
        <w:numPr>
          <w:ilvl w:val="0"/>
          <w:numId w:val="1001"/>
        </w:numPr>
        <w:pStyle w:val="Compact"/>
      </w:pPr>
      <w:r>
        <w:t xml:space="preserve">Collaborated with local authorities and environmental agencies in France Lyon to ensure compliance with stringent EU regulations on carbon emissions and waste management.</w:t>
      </w:r>
    </w:p>
    <w:p>
      <w:pPr>
        <w:numPr>
          <w:ilvl w:val="0"/>
          <w:numId w:val="1001"/>
        </w:numPr>
        <w:pStyle w:val="Compact"/>
      </w:pPr>
      <w:r>
        <w:t xml:space="preserve">Managed a $50M capital investment in digital drilling technologies, reducing downtime by 20% and improving safety standards across operations.</w:t>
      </w:r>
    </w:p>
    <w:bookmarkEnd w:id="24"/>
    <w:bookmarkStart w:id="25" w:name="Xa9e0691549d7b5d892c543d4524d9eb0c75c5a7"/>
    <w:p>
      <w:pPr>
        <w:pStyle w:val="Heading3"/>
      </w:pPr>
      <w:r>
        <w:t xml:space="preserve">Senior Reservoir Engineer | Schlumberger, Lyon, France</w:t>
      </w:r>
    </w:p>
    <w:p>
      <w:pPr>
        <w:pStyle w:val="FirstParagraph"/>
      </w:pPr>
      <w:r>
        <w:rPr>
          <w:bCs/>
          <w:b/>
        </w:rPr>
        <w:t xml:space="preserve">Duration:</w:t>
      </w:r>
      <w:r>
        <w:t xml:space="preserve"> </w:t>
      </w:r>
      <w:r>
        <w:t xml:space="preserve">June 2014 – December 2017</w:t>
      </w:r>
      <w:r>
        <w:br/>
      </w:r>
      <w:r>
        <w:rPr>
          <w:bCs/>
          <w:b/>
        </w:rPr>
        <w:t xml:space="preserve">Key Responsibilities:</w:t>
      </w:r>
    </w:p>
    <w:p>
      <w:pPr>
        <w:numPr>
          <w:ilvl w:val="0"/>
          <w:numId w:val="1002"/>
        </w:numPr>
        <w:pStyle w:val="Compact"/>
      </w:pPr>
      <w:r>
        <w:t xml:space="preserve">Provided technical expertise for unconventional gas projects in the French Alps, leveraging cutting-edge seismic analysis and fracturing techniques.</w:t>
      </w:r>
    </w:p>
    <w:p>
      <w:pPr>
        <w:numPr>
          <w:ilvl w:val="0"/>
          <w:numId w:val="1002"/>
        </w:numPr>
        <w:pStyle w:val="Compact"/>
      </w:pPr>
      <w:r>
        <w:t xml:space="preserve">Designed and implemented a real-time production monitoring system, enabling proactive maintenance and reducing equipment failure rates by 25%.</w:t>
      </w:r>
    </w:p>
    <w:p>
      <w:pPr>
        <w:numPr>
          <w:ilvl w:val="0"/>
          <w:numId w:val="1002"/>
        </w:numPr>
        <w:pStyle w:val="Compact"/>
      </w:pPr>
      <w:r>
        <w:t xml:space="preserve">Delivered training sessions to local engineers on advanced petroleum engineering practices, fostering knowledge transfer in France Lyon’s growing energy sector.</w:t>
      </w:r>
    </w:p>
    <w:bookmarkEnd w:id="25"/>
    <w:bookmarkStart w:id="26" w:name="X5e385bfc12f9d9f578c657d4f4db38f03aee10e"/>
    <w:p>
      <w:pPr>
        <w:pStyle w:val="Heading3"/>
      </w:pPr>
      <w:r>
        <w:t xml:space="preserve">Junior Petroleum Engineer | ExxonMobil, Lyon, France</w:t>
      </w:r>
    </w:p>
    <w:p>
      <w:pPr>
        <w:pStyle w:val="FirstParagraph"/>
      </w:pPr>
      <w:r>
        <w:rPr>
          <w:bCs/>
          <w:b/>
        </w:rPr>
        <w:t xml:space="preserve">Duration:</w:t>
      </w:r>
      <w:r>
        <w:t xml:space="preserve"> </w:t>
      </w:r>
      <w:r>
        <w:t xml:space="preserve">September 2010 – May 2014</w:t>
      </w:r>
      <w:r>
        <w:br/>
      </w:r>
      <w:r>
        <w:rPr>
          <w:bCs/>
          <w:b/>
        </w:rPr>
        <w:t xml:space="preserve">Key Responsibilities:</w:t>
      </w:r>
    </w:p>
    <w:p>
      <w:pPr>
        <w:numPr>
          <w:ilvl w:val="0"/>
          <w:numId w:val="1003"/>
        </w:numPr>
        <w:pStyle w:val="Compact"/>
      </w:pPr>
      <w:r>
        <w:t xml:space="preserve">Supported field development plans for offshore projects in the Mediterranean Sea, contributing to the successful completion of three major well campaigns.</w:t>
      </w:r>
    </w:p>
    <w:p>
      <w:pPr>
        <w:numPr>
          <w:ilvl w:val="0"/>
          <w:numId w:val="1003"/>
        </w:numPr>
        <w:pStyle w:val="Compact"/>
      </w:pPr>
      <w:r>
        <w:t xml:space="preserve">Analyzed core samples and well logs to evaluate reservoir properties, supporting data-driven exploration strategies in France Lyon’s sedimentary basins.</w:t>
      </w:r>
    </w:p>
    <w:p>
      <w:pPr>
        <w:numPr>
          <w:ilvl w:val="0"/>
          <w:numId w:val="1003"/>
        </w:numPr>
        <w:pStyle w:val="Compact"/>
      </w:pPr>
      <w:r>
        <w:t xml:space="preserve">Participated in cross-functional teams to design cost-effective production systems, reducing operational costs by 10% in the first year of implementation.</w:t>
      </w:r>
    </w:p>
    <w:bookmarkEnd w:id="26"/>
    <w:bookmarkEnd w:id="27"/>
    <w:bookmarkStart w:id="31" w:name="education"/>
    <w:bookmarkStart w:id="30" w:name="educational-background"/>
    <w:p>
      <w:pPr>
        <w:pStyle w:val="Heading2"/>
      </w:pPr>
      <w:r>
        <w:t xml:space="preserve">Educational Background</w:t>
      </w:r>
    </w:p>
    <w:bookmarkStart w:id="28" w:name="X37bd09a0d9d0289f17db7da3069c3dd9d9194a1"/>
    <w:p>
      <w:pPr>
        <w:pStyle w:val="Heading3"/>
      </w:pPr>
      <w:r>
        <w:t xml:space="preserve">Master of Science in Petroleum Engineering</w:t>
      </w:r>
    </w:p>
    <w:p>
      <w:pPr>
        <w:pStyle w:val="FirstParagraph"/>
      </w:pPr>
      <w:r>
        <w:rPr>
          <w:bCs/>
          <w:b/>
        </w:rPr>
        <w:t xml:space="preserve">Institution:</w:t>
      </w:r>
      <w:r>
        <w:t xml:space="preserve"> </w:t>
      </w:r>
      <w:r>
        <w:t xml:space="preserve">École Nationale Supérieure de Géologie (ENSIG), Nancy, France</w:t>
      </w:r>
      <w:r>
        <w:br/>
      </w:r>
      <w:r>
        <w:rPr>
          <w:bCs/>
          <w:b/>
        </w:rPr>
        <w:t xml:space="preserve">Date:</w:t>
      </w:r>
      <w:r>
        <w:t xml:space="preserve"> </w:t>
      </w:r>
      <w:r>
        <w:t xml:space="preserve">June 2010</w:t>
      </w:r>
    </w:p>
    <w:p>
      <w:pPr>
        <w:pStyle w:val="BodyText"/>
      </w:pPr>
      <w:r>
        <w:t xml:space="preserve">Awarded the "Best Thesis in Reservoir Characterization" for research on enhancing recovery from tight gas formations using hydraulic fracturing techniques. This work laid the foundation for my career in petroleum engineering and solidified my expertise in France Lyon’s energy sector.</w:t>
      </w:r>
    </w:p>
    <w:bookmarkEnd w:id="28"/>
    <w:bookmarkStart w:id="29" w:name="Xaa62a092d8a80da09478345f0aedadc9ffa73bd"/>
    <w:p>
      <w:pPr>
        <w:pStyle w:val="Heading3"/>
      </w:pPr>
      <w:r>
        <w:t xml:space="preserve">Bachelor of Science in Mechanical Engineering</w:t>
      </w:r>
    </w:p>
    <w:p>
      <w:pPr>
        <w:pStyle w:val="FirstParagraph"/>
      </w:pPr>
      <w:r>
        <w:rPr>
          <w:bCs/>
          <w:b/>
        </w:rPr>
        <w:t xml:space="preserve">Institution:</w:t>
      </w:r>
      <w:r>
        <w:t xml:space="preserve"> </w:t>
      </w:r>
      <w:r>
        <w:t xml:space="preserve">Université Claude Bernard Lyon 1, France</w:t>
      </w:r>
      <w:r>
        <w:br/>
      </w:r>
      <w:r>
        <w:rPr>
          <w:bCs/>
          <w:b/>
        </w:rPr>
        <w:t xml:space="preserve">Date:</w:t>
      </w:r>
      <w:r>
        <w:t xml:space="preserve"> </w:t>
      </w:r>
      <w:r>
        <w:t xml:space="preserve">June 2007</w:t>
      </w:r>
    </w:p>
    <w:bookmarkEnd w:id="29"/>
    <w:bookmarkEnd w:id="30"/>
    <w:bookmarkEnd w:id="31"/>
    <w:bookmarkStart w:id="32"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Nexus, Eclipse, Schlumberger’s GeoFrame, and AutoCAD for reservoir modeling and field design.</w:t>
      </w:r>
    </w:p>
    <w:p>
      <w:pPr>
        <w:numPr>
          <w:ilvl w:val="0"/>
          <w:numId w:val="1004"/>
        </w:numPr>
        <w:pStyle w:val="Compact"/>
      </w:pPr>
      <w:r>
        <w:rPr>
          <w:bCs/>
          <w:b/>
        </w:rPr>
        <w:t xml:space="preserve">Languages:</w:t>
      </w:r>
      <w:r>
        <w:t xml:space="preserve"> </w:t>
      </w:r>
      <w:r>
        <w:t xml:space="preserve">Fluent in English (professional), French (native), and basic Spanish for international collaboration.</w:t>
      </w:r>
    </w:p>
    <w:p>
      <w:pPr>
        <w:numPr>
          <w:ilvl w:val="0"/>
          <w:numId w:val="1004"/>
        </w:numPr>
        <w:pStyle w:val="Compact"/>
      </w:pPr>
      <w:r>
        <w:rPr>
          <w:bCs/>
          <w:b/>
        </w:rPr>
        <w:t xml:space="preserve">Regulatory Knowledge:</w:t>
      </w:r>
      <w:r>
        <w:t xml:space="preserve"> </w:t>
      </w:r>
      <w:r>
        <w:t xml:space="preserve">Expertise in CE regulations, ISO standards, and the French Ministry of Ecological Transition guidelines for sustainable energy practices.</w:t>
      </w:r>
    </w:p>
    <w:p>
      <w:pPr>
        <w:numPr>
          <w:ilvl w:val="0"/>
          <w:numId w:val="1004"/>
        </w:numPr>
        <w:pStyle w:val="Compact"/>
      </w:pPr>
      <w:r>
        <w:rPr>
          <w:bCs/>
          <w:b/>
        </w:rPr>
        <w:t xml:space="preserve">Certifications:</w:t>
      </w:r>
      <w:r>
        <w:t xml:space="preserve"> </w:t>
      </w:r>
      <w:r>
        <w:t xml:space="preserve">API 510 Pressure Vessel Inspector, SPE (Society of Petroleum Engineers) Member, and OSHA 30-hour General Industry Certification.</w:t>
      </w:r>
    </w:p>
    <w:bookmarkEnd w:id="32"/>
    <w:bookmarkStart w:id="36" w:name="projects"/>
    <w:bookmarkStart w:id="35" w:name="notable-projects"/>
    <w:p>
      <w:pPr>
        <w:pStyle w:val="Heading2"/>
      </w:pPr>
      <w:r>
        <w:t xml:space="preserve">Notable Projects</w:t>
      </w:r>
    </w:p>
    <w:bookmarkStart w:id="33" w:name="Xd86dce493228a248f585098ee54518db73f6880"/>
    <w:p>
      <w:pPr>
        <w:pStyle w:val="Heading3"/>
      </w:pPr>
      <w:r>
        <w:t xml:space="preserve">Rhône Valley Unconventional Gas Development (2019–2021)</w:t>
      </w:r>
    </w:p>
    <w:p>
      <w:pPr>
        <w:pStyle w:val="FirstParagraph"/>
      </w:pPr>
      <w:r>
        <w:t xml:space="preserve">As the lead engineer, I spearheaded the development of a shale gas field in the Rhône Valley, integrating horizontal drilling and multi-stage fracturing. The project achieved a 30% increase in gas production while maintaining strict environmental standards aligned with France Lyon’s sustainability goals.</w:t>
      </w:r>
    </w:p>
    <w:bookmarkEnd w:id="33"/>
    <w:bookmarkStart w:id="34" w:name="X437990f7a45ed14476ad48c6906617125ee823d"/>
    <w:p>
      <w:pPr>
        <w:pStyle w:val="Heading3"/>
      </w:pPr>
      <w:r>
        <w:t xml:space="preserve">Carbon Capture and Storage (CCS) Pilot Program (2020)</w:t>
      </w:r>
    </w:p>
    <w:p>
      <w:pPr>
        <w:pStyle w:val="FirstParagraph"/>
      </w:pPr>
      <w:r>
        <w:t xml:space="preserve">Collaborated with academic institutions in France Lyon to design a pilot CCS facility, aiming to reduce CO₂ emissions from upstream operations by 40%. This initiative received recognition from the European Commission for its innovative approach.</w:t>
      </w:r>
    </w:p>
    <w:bookmarkEnd w:id="34"/>
    <w:bookmarkEnd w:id="35"/>
    <w:bookmarkEnd w:id="36"/>
    <w:bookmarkStart w:id="37" w:name="professional-affiliations"/>
    <w:p>
      <w:pPr>
        <w:pStyle w:val="Heading2"/>
      </w:pPr>
      <w:r>
        <w:t xml:space="preserve">Professional Affiliations</w:t>
      </w:r>
    </w:p>
    <w:p>
      <w:pPr>
        <w:numPr>
          <w:ilvl w:val="0"/>
          <w:numId w:val="1005"/>
        </w:numPr>
        <w:pStyle w:val="Compact"/>
      </w:pPr>
      <w:r>
        <w:t xml:space="preserve">Member, Society of Petroleum Engineers (SPE) – Lyon Chapter</w:t>
      </w:r>
    </w:p>
    <w:p>
      <w:pPr>
        <w:numPr>
          <w:ilvl w:val="0"/>
          <w:numId w:val="1005"/>
        </w:numPr>
        <w:pStyle w:val="Compact"/>
      </w:pPr>
      <w:r>
        <w:t xml:space="preserve">Active participant in the French Association of Petroleum Engineers (AFEP)</w:t>
      </w:r>
    </w:p>
    <w:p>
      <w:pPr>
        <w:numPr>
          <w:ilvl w:val="0"/>
          <w:numId w:val="1005"/>
        </w:numPr>
        <w:pStyle w:val="Compact"/>
      </w:pPr>
      <w:r>
        <w:t xml:space="preserve">Volunteer for the Energy Transition Forum in Lyon, promoting clean energy solutions.</w:t>
      </w:r>
    </w:p>
    <w:bookmarkEnd w:id="37"/>
    <w:bookmarkStart w:id="39" w:name="awards"/>
    <w:bookmarkStart w:id="38" w:name="awards-and-honors"/>
    <w:p>
      <w:pPr>
        <w:pStyle w:val="Heading2"/>
      </w:pPr>
      <w:r>
        <w:t xml:space="preserve">Awards and Honors</w:t>
      </w:r>
    </w:p>
    <w:p>
      <w:pPr>
        <w:numPr>
          <w:ilvl w:val="0"/>
          <w:numId w:val="1006"/>
        </w:numPr>
        <w:pStyle w:val="Compact"/>
      </w:pPr>
      <w:r>
        <w:t xml:space="preserve">2019: "Outstanding Petroleum Engineer of the Year" – Lyon Energy Awards</w:t>
      </w:r>
    </w:p>
    <w:p>
      <w:pPr>
        <w:numPr>
          <w:ilvl w:val="0"/>
          <w:numId w:val="1006"/>
        </w:numPr>
        <w:pStyle w:val="Compact"/>
      </w:pPr>
      <w:r>
        <w:t xml:space="preserve">2017: "Innovation in Reservoir Management" – TotalEnergies Internal Recognition</w:t>
      </w:r>
    </w:p>
    <w:p>
      <w:pPr>
        <w:numPr>
          <w:ilvl w:val="0"/>
          <w:numId w:val="1006"/>
        </w:numPr>
        <w:pStyle w:val="Compact"/>
      </w:pPr>
      <w:r>
        <w:t xml:space="preserve">2015: Best Technical Paper at the International Conference on Hydrocarbon Exploration, Paris.</w:t>
      </w:r>
    </w:p>
    <w:bookmarkEnd w:id="38"/>
    <w:bookmarkEnd w:id="39"/>
    <w:bookmarkStart w:id="40" w:name="references"/>
    <w:p>
      <w:pPr>
        <w:pStyle w:val="Heading2"/>
      </w:pPr>
      <w:r>
        <w:t xml:space="preserve">References</w:t>
      </w:r>
    </w:p>
    <w:p>
      <w:pPr>
        <w:pStyle w:val="FirstParagraph"/>
      </w:pPr>
      <w:r>
        <w:t xml:space="preserve">Available upon request. Contact Jean-Luc Moreau at jean.luc.moreau@example.com or +33 4 72 00 11 22.</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in France Lyon</dc:title>
  <dc:creator/>
  <dc:language>en</dc:language>
  <cp:keywords/>
  <dcterms:created xsi:type="dcterms:W3CDTF">2025-12-12T08:22:18Z</dcterms:created>
  <dcterms:modified xsi:type="dcterms:W3CDTF">2025-12-12T08:22:18Z</dcterms:modified>
</cp:coreProperties>
</file>

<file path=docProps/custom.xml><?xml version="1.0" encoding="utf-8"?>
<Properties xmlns="http://schemas.openxmlformats.org/officeDocument/2006/custom-properties" xmlns:vt="http://schemas.openxmlformats.org/officeDocument/2006/docPropsVTypes"/>
</file>