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Paris</w:t>
      </w:r>
    </w:p>
    <w:bookmarkStart w:id="33" w:name="X9ca432cc703a33d218d26a0e1bdd76ad90fdf4c"/>
    <w:p>
      <w:pPr>
        <w:pStyle w:val="Heading1"/>
      </w:pPr>
      <w:r>
        <w:t xml:space="preserve">Resume of a Petroleum Engineer in France Paris</w:t>
      </w:r>
    </w:p>
    <w:bookmarkStart w:id="20" w:name="contact-information"/>
    <w:p>
      <w:pPr>
        <w:pStyle w:val="Heading2"/>
      </w:pPr>
      <w:r>
        <w:t xml:space="preserve">Contact Information</w:t>
      </w:r>
    </w:p>
    <w:p>
      <w:pPr>
        <w:pStyle w:val="FirstParagraph"/>
      </w:pPr>
      <w:r>
        <w:rPr>
          <w:bCs/>
          <w:b/>
        </w:rPr>
        <w:t xml:space="preserve">Full 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innovative Petroleum Engineer with [X years] of experience in optimizing hydrocarbon recovery, reservoir management, and sustainable energy solutions. Specialized in the unique challenges of the France Paris petroleum industry, leveraging technical expertise in both onshore and offshore environments. Proficient in French industry standards, OPEC regulations, and cutting-edge technologies to deliver efficient and environmentally responsible projects. Committed to advancing the Parisian petroleum engineering landscape through collaboration with leading companies such as TotalEnergies and IFP School.</w:t>
      </w:r>
    </w:p>
    <w:bookmarkEnd w:id="21"/>
    <w:bookmarkStart w:id="25" w:name="professional-experience"/>
    <w:p>
      <w:pPr>
        <w:pStyle w:val="Heading2"/>
      </w:pPr>
      <w:r>
        <w:t xml:space="preserve">Professional Experience</w:t>
      </w:r>
    </w:p>
    <w:bookmarkStart w:id="22" w:name="petroleum-engineer"/>
    <w:p>
      <w:pPr>
        <w:pStyle w:val="Heading3"/>
      </w:pPr>
      <w:r>
        <w:rPr>
          <w:bCs/>
          <w:b/>
        </w:rPr>
        <w:t xml:space="preserve">Petroleum Engineer</w:t>
      </w:r>
    </w:p>
    <w:p>
      <w:pPr>
        <w:pStyle w:val="FirstParagraph"/>
      </w:pPr>
      <w:r>
        <w:rPr>
          <w:iCs/>
          <w:i/>
        </w:rPr>
        <w:t xml:space="preserve">TotalEnergies, Paris, France</w:t>
      </w:r>
      <w:r>
        <w:t xml:space="preserve"> </w:t>
      </w:r>
      <w:r>
        <w:t xml:space="preserve">| January 2020 – Present</w:t>
      </w:r>
    </w:p>
    <w:p>
      <w:pPr>
        <w:numPr>
          <w:ilvl w:val="0"/>
          <w:numId w:val="1001"/>
        </w:numPr>
        <w:pStyle w:val="Compact"/>
      </w:pPr>
      <w:r>
        <w:t xml:space="preserve">Spearheaded the development of a reservoir simulation model for the Paris Basin, enhancing production efficiency by 18% through advanced data analytics and seismic interpretation.</w:t>
      </w:r>
    </w:p>
    <w:p>
      <w:pPr>
        <w:numPr>
          <w:ilvl w:val="0"/>
          <w:numId w:val="1001"/>
        </w:numPr>
        <w:pStyle w:val="Compact"/>
      </w:pPr>
      <w:r>
        <w:t xml:space="preserve">Collaborated with multidisciplinary teams to design drilling operations compliant with French environmental regulations, reducing carbon footprint by 25% in 2023.</w:t>
      </w:r>
    </w:p>
    <w:p>
      <w:pPr>
        <w:numPr>
          <w:ilvl w:val="0"/>
          <w:numId w:val="1001"/>
        </w:numPr>
        <w:pStyle w:val="Compact"/>
      </w:pPr>
      <w:r>
        <w:t xml:space="preserve">Optimized well completion strategies for offshore projects in the French Mediterranean, resulting in a 15% cost reduction and improved well integrity.</w:t>
      </w:r>
    </w:p>
    <w:p>
      <w:pPr>
        <w:numPr>
          <w:ilvl w:val="0"/>
          <w:numId w:val="1001"/>
        </w:numPr>
        <w:pStyle w:val="Compact"/>
      </w:pPr>
      <w:r>
        <w:t xml:space="preserve">Provided technical expertise for the integration of AI-driven predictive maintenance systems, minimizing downtime and increasing operational reliability.</w:t>
      </w:r>
    </w:p>
    <w:bookmarkEnd w:id="22"/>
    <w:bookmarkStart w:id="23" w:name="senior-petroleum-engineer"/>
    <w:p>
      <w:pPr>
        <w:pStyle w:val="Heading3"/>
      </w:pPr>
      <w:r>
        <w:rPr>
          <w:bCs/>
          <w:b/>
        </w:rPr>
        <w:t xml:space="preserve">Senior Petroleum Engineer</w:t>
      </w:r>
    </w:p>
    <w:p>
      <w:pPr>
        <w:pStyle w:val="FirstParagraph"/>
      </w:pPr>
      <w:r>
        <w:rPr>
          <w:iCs/>
          <w:i/>
        </w:rPr>
        <w:t xml:space="preserve">IFP School, Paris, France</w:t>
      </w:r>
      <w:r>
        <w:t xml:space="preserve"> </w:t>
      </w:r>
      <w:r>
        <w:t xml:space="preserve">| July 2015 – December 2019</w:t>
      </w:r>
    </w:p>
    <w:p>
      <w:pPr>
        <w:numPr>
          <w:ilvl w:val="0"/>
          <w:numId w:val="1002"/>
        </w:numPr>
        <w:pStyle w:val="Compact"/>
      </w:pPr>
      <w:r>
        <w:t xml:space="preserve">Directed research projects focused on enhanced oil recovery (EOR) techniques tailored to the geological specifics of France Paris, published in leading journals such as *Oil &amp; Gas Science and Technology*.</w:t>
      </w:r>
    </w:p>
    <w:p>
      <w:pPr>
        <w:numPr>
          <w:ilvl w:val="0"/>
          <w:numId w:val="1002"/>
        </w:numPr>
        <w:pStyle w:val="Compact"/>
      </w:pPr>
      <w:r>
        <w:t xml:space="preserve">Developed training modules for engineers in French petroleum companies, emphasizing safety protocols and sustainable practices aligned with European Union directives.</w:t>
      </w:r>
    </w:p>
    <w:p>
      <w:pPr>
        <w:numPr>
          <w:ilvl w:val="0"/>
          <w:numId w:val="1002"/>
        </w:numPr>
        <w:pStyle w:val="Compact"/>
      </w:pPr>
      <w:r>
        <w:t xml:space="preserve">Partnered with local governments to assess the feasibility of carbon capture and storage (CCS) projects in the Paris Basin, supporting France’s net-zero goals.</w:t>
      </w:r>
    </w:p>
    <w:p>
      <w:pPr>
        <w:numPr>
          <w:ilvl w:val="0"/>
          <w:numId w:val="1002"/>
        </w:numPr>
        <w:pStyle w:val="Compact"/>
      </w:pPr>
      <w:r>
        <w:t xml:space="preserve">Contributed to the design of a hybrid energy system combining conventional hydrocarbons with renewable sources for industrial clients in Paris.</w:t>
      </w:r>
    </w:p>
    <w:bookmarkEnd w:id="23"/>
    <w:bookmarkStart w:id="24" w:name="petroleum-engineer-intern"/>
    <w:p>
      <w:pPr>
        <w:pStyle w:val="Heading3"/>
      </w:pPr>
      <w:r>
        <w:rPr>
          <w:bCs/>
          <w:b/>
        </w:rPr>
        <w:t xml:space="preserve">Petroleum Engineer Intern</w:t>
      </w:r>
    </w:p>
    <w:p>
      <w:pPr>
        <w:pStyle w:val="FirstParagraph"/>
      </w:pPr>
      <w:r>
        <w:rPr>
          <w:iCs/>
          <w:i/>
        </w:rPr>
        <w:t xml:space="preserve">Shell France, Paris, France</w:t>
      </w:r>
      <w:r>
        <w:t xml:space="preserve"> </w:t>
      </w:r>
      <w:r>
        <w:t xml:space="preserve">| June 2014 – August 2014</w:t>
      </w:r>
    </w:p>
    <w:p>
      <w:pPr>
        <w:numPr>
          <w:ilvl w:val="0"/>
          <w:numId w:val="1003"/>
        </w:numPr>
        <w:pStyle w:val="Compact"/>
      </w:pPr>
      <w:r>
        <w:t xml:space="preserve">Assisted in the analysis of production data from the Lacq oil field, identifying operational inefficiencies and proposing cost-effective solutions.</w:t>
      </w:r>
    </w:p>
    <w:p>
      <w:pPr>
        <w:numPr>
          <w:ilvl w:val="0"/>
          <w:numId w:val="1003"/>
        </w:numPr>
        <w:pStyle w:val="Compact"/>
      </w:pPr>
      <w:r>
        <w:t xml:space="preserve">Supported the implementation of real-time monitoring systems for well performance, improving data accuracy by 30%.</w:t>
      </w:r>
    </w:p>
    <w:p>
      <w:pPr>
        <w:numPr>
          <w:ilvl w:val="0"/>
          <w:numId w:val="1003"/>
        </w:numPr>
        <w:pStyle w:val="Compact"/>
      </w:pPr>
      <w:r>
        <w:t xml:space="preserve">Gained hands-on experience with French petroleum regulations and safety standards, including HSE (Health, Safety, and Environment) protocols.</w:t>
      </w:r>
    </w:p>
    <w:bookmarkEnd w:id="24"/>
    <w:bookmarkEnd w:id="25"/>
    <w:bookmarkStart w:id="28" w:name="education"/>
    <w:p>
      <w:pPr>
        <w:pStyle w:val="Heading2"/>
      </w:pPr>
      <w:r>
        <w:t xml:space="preserve">Education</w:t>
      </w:r>
    </w:p>
    <w:bookmarkStart w:id="26" w:name="msc-in-petroleum-engineering"/>
    <w:p>
      <w:pPr>
        <w:pStyle w:val="Heading3"/>
      </w:pPr>
      <w:r>
        <w:rPr>
          <w:bCs/>
          <w:b/>
        </w:rPr>
        <w:t xml:space="preserve">MSc in Petroleum Engineering</w:t>
      </w:r>
    </w:p>
    <w:p>
      <w:pPr>
        <w:pStyle w:val="FirstParagraph"/>
      </w:pPr>
      <w:r>
        <w:rPr>
          <w:iCs/>
          <w:i/>
        </w:rPr>
        <w:t xml:space="preserve">IFP School, Paris, France</w:t>
      </w:r>
      <w:r>
        <w:t xml:space="preserve"> </w:t>
      </w:r>
      <w:r>
        <w:t xml:space="preserve">| September 2011 – June 2014</w:t>
      </w:r>
    </w:p>
    <w:p>
      <w:pPr>
        <w:numPr>
          <w:ilvl w:val="0"/>
          <w:numId w:val="1004"/>
        </w:numPr>
        <w:pStyle w:val="Compact"/>
      </w:pPr>
      <w:r>
        <w:t xml:space="preserve">Dissertation: "Optimizing Reservoir Management in the Paris Basin Using Machine Learning Algorithms."</w:t>
      </w:r>
    </w:p>
    <w:p>
      <w:pPr>
        <w:numPr>
          <w:ilvl w:val="0"/>
          <w:numId w:val="1004"/>
        </w:numPr>
        <w:pStyle w:val="Compact"/>
      </w:pPr>
      <w:r>
        <w:t xml:space="preserve">Relevant coursework: Petroleum Geology, Drilling Engineering, and Environmental Impact Assessment.</w:t>
      </w:r>
    </w:p>
    <w:bookmarkEnd w:id="26"/>
    <w:bookmarkStart w:id="27" w:name="bsc-in-chemical-engineering"/>
    <w:p>
      <w:pPr>
        <w:pStyle w:val="Heading3"/>
      </w:pPr>
      <w:r>
        <w:rPr>
          <w:bCs/>
          <w:b/>
        </w:rPr>
        <w:t xml:space="preserve">BSc in Chemical Engineering</w:t>
      </w:r>
    </w:p>
    <w:p>
      <w:pPr>
        <w:pStyle w:val="FirstParagraph"/>
      </w:pPr>
      <w:r>
        <w:rPr>
          <w:iCs/>
          <w:i/>
        </w:rPr>
        <w:t xml:space="preserve">École Polytechnique, Paris, France</w:t>
      </w:r>
      <w:r>
        <w:t xml:space="preserve"> </w:t>
      </w:r>
      <w:r>
        <w:t xml:space="preserve">| September 2008 – June 2011</w:t>
      </w:r>
    </w:p>
    <w:p>
      <w:pPr>
        <w:numPr>
          <w:ilvl w:val="0"/>
          <w:numId w:val="1005"/>
        </w:numPr>
        <w:pStyle w:val="Compact"/>
      </w:pPr>
      <w:r>
        <w:t xml:space="preserve">Thesis: "Economic Analysis of Offshore Drilling in the French Mediterranean."</w:t>
      </w:r>
    </w:p>
    <w:p>
      <w:pPr>
        <w:numPr>
          <w:ilvl w:val="0"/>
          <w:numId w:val="1005"/>
        </w:numPr>
        <w:pStyle w:val="Compact"/>
      </w:pPr>
      <w:r>
        <w:t xml:space="preserve">Extracurricular activities: Member of the Paris Petroleum Engineering Society, organizing seminars on industry trends.</w:t>
      </w:r>
    </w:p>
    <w:bookmarkEnd w:id="27"/>
    <w:bookmarkEnd w:id="28"/>
    <w:bookmarkStart w:id="29" w:name="technical-skills-competencies"/>
    <w:p>
      <w:pPr>
        <w:pStyle w:val="Heading2"/>
      </w:pPr>
      <w:r>
        <w:t xml:space="preserve">Technical Skills &amp; Competencies</w:t>
      </w:r>
    </w:p>
    <w:p>
      <w:pPr>
        <w:numPr>
          <w:ilvl w:val="0"/>
          <w:numId w:val="1006"/>
        </w:numPr>
        <w:pStyle w:val="Compact"/>
      </w:pPr>
      <w:r>
        <w:rPr>
          <w:bCs/>
          <w:b/>
        </w:rPr>
        <w:t xml:space="preserve">Software:</w:t>
      </w:r>
      <w:r>
        <w:t xml:space="preserve"> </w:t>
      </w:r>
      <w:r>
        <w:t xml:space="preserve">Petrel, Eclipse, MATLAB, AutoCAD, and GIS tools for reservoir modeling and mapping.</w:t>
      </w:r>
    </w:p>
    <w:p>
      <w:pPr>
        <w:numPr>
          <w:ilvl w:val="0"/>
          <w:numId w:val="1006"/>
        </w:numPr>
        <w:pStyle w:val="Compact"/>
      </w:pPr>
      <w:r>
        <w:rPr>
          <w:bCs/>
          <w:b/>
        </w:rPr>
        <w:t xml:space="preserve">Languages:</w:t>
      </w:r>
      <w:r>
        <w:t xml:space="preserve"> </w:t>
      </w:r>
      <w:r>
        <w:t xml:space="preserve">Fluent in French (C1 level) and English (C2 level), with basic knowledge of Spanish.</w:t>
      </w:r>
    </w:p>
    <w:p>
      <w:pPr>
        <w:numPr>
          <w:ilvl w:val="0"/>
          <w:numId w:val="1006"/>
        </w:numPr>
        <w:pStyle w:val="Compact"/>
      </w:pPr>
      <w:r>
        <w:rPr>
          <w:bCs/>
          <w:b/>
        </w:rPr>
        <w:t xml:space="preserve">Certifications:</w:t>
      </w:r>
      <w:r>
        <w:t xml:space="preserve"> </w:t>
      </w:r>
      <w:r>
        <w:t xml:space="preserve">API 571 Certified, ISO 14001 Environmental Management, and OSHA 30-Hour Certification.</w:t>
      </w:r>
    </w:p>
    <w:p>
      <w:pPr>
        <w:numPr>
          <w:ilvl w:val="0"/>
          <w:numId w:val="1006"/>
        </w:numPr>
        <w:pStyle w:val="Compact"/>
      </w:pPr>
      <w:r>
        <w:rPr>
          <w:bCs/>
          <w:b/>
        </w:rPr>
        <w:t xml:space="preserve">Technical Expertise:</w:t>
      </w:r>
      <w:r>
        <w:t xml:space="preserve"> </w:t>
      </w:r>
      <w:r>
        <w:t xml:space="preserve">Reservoir simulation, well logging interpretation, production optimization, and HSE compliance.</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Société Française des Géologues (SFG)</w:t>
      </w:r>
      <w:r>
        <w:t xml:space="preserve"> </w:t>
      </w:r>
      <w:r>
        <w:t xml:space="preserve">– Member since 2016.</w:t>
      </w:r>
    </w:p>
    <w:p>
      <w:pPr>
        <w:numPr>
          <w:ilvl w:val="0"/>
          <w:numId w:val="1007"/>
        </w:numPr>
        <w:pStyle w:val="Compact"/>
      </w:pPr>
      <w:r>
        <w:rPr>
          <w:bCs/>
          <w:b/>
        </w:rPr>
        <w:t xml:space="preserve">American Association of Petroleum Geologists (AAPG)</w:t>
      </w:r>
      <w:r>
        <w:t xml:space="preserve"> </w:t>
      </w:r>
      <w:r>
        <w:t xml:space="preserve">– Member since 2018.</w:t>
      </w:r>
    </w:p>
    <w:p>
      <w:pPr>
        <w:numPr>
          <w:ilvl w:val="0"/>
          <w:numId w:val="1007"/>
        </w:numPr>
        <w:pStyle w:val="Compact"/>
      </w:pPr>
      <w:r>
        <w:rPr>
          <w:bCs/>
          <w:b/>
        </w:rPr>
        <w:t xml:space="preserve">European Federation of Geologists (EFG)</w:t>
      </w:r>
      <w:r>
        <w:t xml:space="preserve"> </w:t>
      </w:r>
      <w:r>
        <w:t xml:space="preserve">– Active participant in regional conferences on sustainable energy solutions.</w:t>
      </w:r>
    </w:p>
    <w:bookmarkEnd w:id="30"/>
    <w:bookmarkStart w:id="31" w:name="projects-contributions"/>
    <w:p>
      <w:pPr>
        <w:pStyle w:val="Heading2"/>
      </w:pPr>
      <w:r>
        <w:t xml:space="preserve">Projects &amp; Contributions</w:t>
      </w:r>
    </w:p>
    <w:p>
      <w:pPr>
        <w:pStyle w:val="FirstParagraph"/>
      </w:pPr>
      <w:r>
        <w:rPr>
          <w:bCs/>
          <w:b/>
        </w:rPr>
        <w:t xml:space="preserve">Smart Drilling Initiative for Parisian Oil Fields (2021)</w:t>
      </w:r>
    </w:p>
    <w:p>
      <w:pPr>
        <w:numPr>
          <w:ilvl w:val="0"/>
          <w:numId w:val="1008"/>
        </w:numPr>
        <w:pStyle w:val="Compact"/>
      </w:pPr>
      <w:r>
        <w:t xml:space="preserve">Led a team of 15 engineers to implement IoT-based sensors for real-time monitoring, reducing unplanned shutdowns by 40%.</w:t>
      </w:r>
    </w:p>
    <w:p>
      <w:pPr>
        <w:numPr>
          <w:ilvl w:val="0"/>
          <w:numId w:val="1008"/>
        </w:numPr>
        <w:pStyle w:val="Compact"/>
      </w:pPr>
      <w:r>
        <w:t xml:space="preserve">Collaborated with the French Ministry of Energy to align the project with national decarbonization targets.</w:t>
      </w:r>
    </w:p>
    <w:p>
      <w:pPr>
        <w:pStyle w:val="FirstParagraph"/>
      </w:pPr>
      <w:r>
        <w:rPr>
          <w:bCs/>
          <w:b/>
        </w:rPr>
        <w:t xml:space="preserve">Carbon Capture Study for the Paris Basin (2019)</w:t>
      </w:r>
    </w:p>
    <w:p>
      <w:pPr>
        <w:numPr>
          <w:ilvl w:val="0"/>
          <w:numId w:val="1009"/>
        </w:numPr>
        <w:pStyle w:val="Compact"/>
      </w:pPr>
      <w:r>
        <w:t xml:space="preserve">Published a white paper detailing the feasibility of storing CO₂ in depleted oil reservoirs, cited by multiple French energy policy documents.</w:t>
      </w:r>
    </w:p>
    <w:p>
      <w:pPr>
        <w:numPr>
          <w:ilvl w:val="0"/>
          <w:numId w:val="1009"/>
        </w:numPr>
        <w:pStyle w:val="Compact"/>
      </w:pPr>
      <w:r>
        <w:t xml:space="preserve">Presented findings at the International Conference on Carbon Management in Paris, 2019.</w:t>
      </w:r>
    </w:p>
    <w:bookmarkEnd w:id="31"/>
    <w:bookmarkStart w:id="32" w:name="additional-information"/>
    <w:p>
      <w:pPr>
        <w:pStyle w:val="Heading2"/>
      </w:pPr>
      <w:r>
        <w:t xml:space="preserve">Additional Information</w:t>
      </w:r>
    </w:p>
    <w:p>
      <w:pPr>
        <w:pStyle w:val="FirstParagraph"/>
      </w:pPr>
      <w:r>
        <w:rPr>
          <w:bCs/>
          <w:b/>
        </w:rPr>
        <w:t xml:space="preserve">Publications:</w:t>
      </w:r>
    </w:p>
    <w:p>
      <w:pPr>
        <w:numPr>
          <w:ilvl w:val="0"/>
          <w:numId w:val="1010"/>
        </w:numPr>
        <w:pStyle w:val="Compact"/>
      </w:pPr>
      <w:r>
        <w:t xml:space="preserve">"Reservoir Simulation for the Paris Basin," *Journal of Petroleum Science and Engineering*, 2021.</w:t>
      </w:r>
    </w:p>
    <w:p>
      <w:pPr>
        <w:numPr>
          <w:ilvl w:val="0"/>
          <w:numId w:val="1010"/>
        </w:numPr>
        <w:pStyle w:val="Compact"/>
      </w:pPr>
      <w:r>
        <w:t xml:space="preserve">"Sustainable Drilling Practices in France," *Energy Policy Review*, 2020.</w:t>
      </w:r>
    </w:p>
    <w:p>
      <w:pPr>
        <w:pStyle w:val="FirstParagraph"/>
      </w:pPr>
      <w:r>
        <w:rPr>
          <w:bCs/>
          <w:b/>
        </w:rPr>
        <w:t xml:space="preserve">Volunteer Work:</w:t>
      </w:r>
    </w:p>
    <w:p>
      <w:pPr>
        <w:numPr>
          <w:ilvl w:val="0"/>
          <w:numId w:val="1011"/>
        </w:numPr>
        <w:pStyle w:val="Compact"/>
      </w:pPr>
      <w:r>
        <w:t xml:space="preserve">Founded a workshop series at IFP School to mentor young engineers from underrepresented regions in France.</w:t>
      </w:r>
    </w:p>
    <w:p>
      <w:pPr>
        <w:numPr>
          <w:ilvl w:val="0"/>
          <w:numId w:val="1011"/>
        </w:numPr>
        <w:pStyle w:val="Compact"/>
      </w:pPr>
      <w:r>
        <w:t xml:space="preserve">Participated in the "Energy for All" initiative, providing technical support to rural communities in developing renewable energy systems.</w:t>
      </w:r>
    </w:p>
    <w:bookmarkEnd w:id="32"/>
    <w:p>
      <w:pPr>
        <w:pStyle w:val="FirstParagraph"/>
      </w:pPr>
      <w:r>
        <w:t xml:space="preserve">This resume is tailored for a Petroleum Engineer seeking opportunities in France Paris, emphasizing technical expertise, regional relevance, and adherence to local industry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France Paris</dc:title>
  <dc:creator/>
  <dc:language>en</dc:language>
  <cp:keywords/>
  <dcterms:created xsi:type="dcterms:W3CDTF">2026-07-21T16:20:12Z</dcterms:created>
  <dcterms:modified xsi:type="dcterms:W3CDTF">2026-07-21T16:20:12Z</dcterms:modified>
</cp:coreProperties>
</file>

<file path=docProps/custom.xml><?xml version="1.0" encoding="utf-8"?>
<Properties xmlns="http://schemas.openxmlformats.org/officeDocument/2006/custom-properties" xmlns:vt="http://schemas.openxmlformats.org/officeDocument/2006/docPropsVTypes"/>
</file>