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petroleum-engineer-resume"/>
    <w:p>
      <w:pPr>
        <w:pStyle w:val="Heading1"/>
      </w:pPr>
      <w:r>
        <w:t xml:space="preserve">Petroleum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60309 Frankfurt,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linkedin.com/in/johndoe-petroleum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8 years of experience in upstream oil and gas operations, specializing in reservoir engineering, drilling optimization, and field development planning. Proven track record of delivering cost-effective solutions while adhering to strict environmental and safety standards. Adept at working within the dynamic energy landscape of Germany Frankfurt, where I have contributed to projects aligned with the country’s strategic focus on sustainable energy transitions and technological innovation.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Schlumberger Germany GmbH, Frankfurt, Germany</w:t>
      </w:r>
      <w:r>
        <w:t xml:space="preserve"> </w:t>
      </w:r>
      <w:r>
        <w:t xml:space="preserve">| Jan 2019 – Present</w:t>
      </w:r>
      <w:r>
        <w:br/>
      </w:r>
      <w:r>
        <w:t xml:space="preserve">- Led reservoir simulation projects for onshore and offshore fields in the North Sea, optimizing production forecasts and enhancing recovery rates by 15% through advanced data analytics.</w:t>
      </w:r>
      <w:r>
        <w:br/>
      </w:r>
      <w:r>
        <w:t xml:space="preserve">- Collaborated with cross-functional teams to design drilling programs that reduced non-productive time by 20%, ensuring compliance with Germany’s stringent environmental regulations.</w:t>
      </w:r>
      <w:r>
        <w:br/>
      </w:r>
      <w:r>
        <w:t xml:space="preserve">- Spearheaded the integration of digital twins in field operations, improving real-time decision-making and reducing operational costs by €1.2M annually.</w:t>
      </w:r>
      <w:r>
        <w:br/>
      </w:r>
      <w:r>
        <w:t xml:space="preserve">- Represented the company at industry forums in Frankfurt, advocating for sustainable practices and fostering partnerships with local energy stakeholders.</w:t>
      </w:r>
    </w:p>
    <w:bookmarkEnd w:id="22"/>
    <w:bookmarkStart w:id="23" w:name="senior-reservoir-engineer"/>
    <w:p>
      <w:pPr>
        <w:pStyle w:val="Heading3"/>
      </w:pPr>
      <w:r>
        <w:rPr>
          <w:bCs/>
          <w:b/>
        </w:rPr>
        <w:t xml:space="preserve">Senior Reservoir Engineer</w:t>
      </w:r>
    </w:p>
    <w:p>
      <w:pPr>
        <w:pStyle w:val="FirstParagraph"/>
      </w:pPr>
      <w:r>
        <w:rPr>
          <w:iCs/>
          <w:i/>
        </w:rPr>
        <w:t xml:space="preserve">ExxonMobil Germany AG, Frankfurt, Germany</w:t>
      </w:r>
      <w:r>
        <w:t xml:space="preserve"> </w:t>
      </w:r>
      <w:r>
        <w:t xml:space="preserve">| Jun 2015 – Dec 2018</w:t>
      </w:r>
      <w:r>
        <w:br/>
      </w:r>
      <w:r>
        <w:t xml:space="preserve">- Conducted detailed geological and geophysical analyses to identify high-potential zones for exploration in the Rhine Graben Basin.</w:t>
      </w:r>
      <w:r>
        <w:br/>
      </w:r>
      <w:r>
        <w:t xml:space="preserve">- Developed reservoir models that increased production efficiency by 18% in mature fields, extending their economic life by 5 years.</w:t>
      </w:r>
      <w:r>
        <w:br/>
      </w:r>
      <w:r>
        <w:t xml:space="preserve">- Implemented risk assessment frameworks to mitigate operational hazards, contributing to a 30% reduction in safety incidents.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10edcf24b4ac0cb2a401f9b5f04517ad6f8653"/>
    <w:p>
      <w:pPr>
        <w:pStyle w:val="Heading3"/>
      </w:pPr>
      <w:r>
        <w:rPr>
          <w:bCs/>
          <w:b/>
        </w:rPr>
        <w:t xml:space="preserve">Bachelor of Science in Petroleum Engineering</w:t>
      </w:r>
    </w:p>
    <w:p>
      <w:pPr>
        <w:pStyle w:val="FirstParagraph"/>
      </w:pPr>
      <w:r>
        <w:rPr>
          <w:iCs/>
          <w:i/>
        </w:rPr>
        <w:t xml:space="preserve">University of Aberdeen, UK</w:t>
      </w:r>
      <w:r>
        <w:t xml:space="preserve"> </w:t>
      </w:r>
      <w:r>
        <w:t xml:space="preserve">| Graduated 2011</w:t>
      </w:r>
      <w:r>
        <w:br/>
      </w:r>
      <w:r>
        <w:t xml:space="preserve">- Relevant coursework: Reservoir Engineering, Drilling Technology, Geomechanics.</w:t>
      </w:r>
      <w:r>
        <w:br/>
      </w:r>
      <w:r>
        <w:t xml:space="preserve">- Honors: Dean’s List (2009–2011).</w:t>
      </w:r>
    </w:p>
    <w:bookmarkEnd w:id="25"/>
    <w:bookmarkStart w:id="26" w:name="msc-in-energy-systems-and-sustainability"/>
    <w:p>
      <w:pPr>
        <w:pStyle w:val="Heading3"/>
      </w:pPr>
      <w:r>
        <w:rPr>
          <w:bCs/>
          <w:b/>
        </w:rPr>
        <w:t xml:space="preserve">MSc in Energy Systems and Sustainability</w:t>
      </w:r>
    </w:p>
    <w:p>
      <w:pPr>
        <w:pStyle w:val="FirstParagraph"/>
      </w:pPr>
      <w:r>
        <w:rPr>
          <w:iCs/>
          <w:i/>
        </w:rPr>
        <w:t xml:space="preserve">Technical University of Darmstadt, Germany</w:t>
      </w:r>
      <w:r>
        <w:t xml:space="preserve"> </w:t>
      </w:r>
      <w:r>
        <w:t xml:space="preserve">| Graduated 2015</w:t>
      </w:r>
      <w:r>
        <w:br/>
      </w:r>
      <w:r>
        <w:t xml:space="preserve">- Focused on renewable energy integration with traditional hydrocarbon systems.</w:t>
      </w:r>
      <w:r>
        <w:br/>
      </w:r>
      <w:r>
        <w:t xml:space="preserve">- Thesis: "Optimizing Hybrid Energy Solutions for Onshore Oil Fields in Germany."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Reservoir simulation (Petrel, Eclipse), drilling engineering, geostatistics, production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Python (data analysis), GIS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(USA), ISO 14001 Environmental Management.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Chartered Engineer (CEng)</w:t>
      </w:r>
      <w:r>
        <w:t xml:space="preserve"> </w:t>
      </w:r>
      <w:r>
        <w:t xml:space="preserve">– Institution of Mechanical Engineers, UK | 2017</w:t>
      </w:r>
      <w:r>
        <w:br/>
      </w:r>
      <w:r>
        <w:rPr>
          <w:bCs/>
          <w:b/>
        </w:rPr>
        <w:t xml:space="preserve">Course: Advanced Drilling Engineering</w:t>
      </w:r>
      <w:r>
        <w:t xml:space="preserve"> </w:t>
      </w:r>
      <w:r>
        <w:t xml:space="preserve">– Texas A&amp;M University, USA | 2016</w:t>
      </w:r>
      <w:r>
        <w:br/>
      </w: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 (USA), DGUV Compliance (Germany).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2"/>
        </w:numPr>
        <w:pStyle w:val="Compact"/>
      </w:pPr>
      <w:r>
        <w:t xml:space="preserve">German: Fluent (C1 level, Goethe Institute).</w:t>
      </w:r>
    </w:p>
    <w:p>
      <w:pPr>
        <w:numPr>
          <w:ilvl w:val="0"/>
          <w:numId w:val="1002"/>
        </w:numPr>
        <w:pStyle w:val="Compact"/>
      </w:pPr>
      <w:r>
        <w:t xml:space="preserve">French: Basic conversational.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Sustainable Drilling Initiative (Frankfurt, Germany)</w:t>
      </w:r>
      <w:r>
        <w:t xml:space="preserve"> </w:t>
      </w:r>
      <w:r>
        <w:t xml:space="preserve">| 2021</w:t>
      </w:r>
      <w:r>
        <w:br/>
      </w:r>
      <w:r>
        <w:t xml:space="preserve">- Led a team to design low-emission drilling techniques for urban oil fields, reducing CO₂ output by 25%.</w:t>
      </w:r>
    </w:p>
    <w:p>
      <w:pPr>
        <w:pStyle w:val="BodyText"/>
      </w:pPr>
      <w:r>
        <w:rPr>
          <w:bCs/>
          <w:b/>
        </w:rPr>
        <w:t xml:space="preserve">North Sea Field Revitalization</w:t>
      </w:r>
      <w:r>
        <w:t xml:space="preserve"> </w:t>
      </w:r>
      <w:r>
        <w:t xml:space="preserve">| 2019</w:t>
      </w:r>
      <w:r>
        <w:br/>
      </w:r>
      <w:r>
        <w:t xml:space="preserve">- Collaborated with Shell and Total to implement secondary recovery methods, boosting production by 12% in the German sector of the North Sea.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Member:</w:t>
      </w:r>
      <w:r>
        <w:t xml:space="preserve"> </w:t>
      </w:r>
      <w:r>
        <w:t xml:space="preserve">Society of Petroleum Engineers (SPE), Deutsche Gesellschaft für Erdöl- und Erdgas-Bergbau (DGMK).</w:t>
      </w:r>
      <w:r>
        <w:br/>
      </w:r>
      <w:r>
        <w:rPr>
          <w:bCs/>
          <w:b/>
        </w:rPr>
        <w:t xml:space="preserve">Volunteering:</w:t>
      </w:r>
      <w:r>
        <w:t xml:space="preserve"> </w:t>
      </w:r>
      <w:r>
        <w:t xml:space="preserve">Mentor for young engineers at the Frankfurt Energy Innovation Hub, focusing on career development and sustainability.</w:t>
      </w:r>
    </w:p>
    <w:bookmarkEnd w:id="32"/>
    <w:p>
      <w:pPr>
        <w:pStyle w:val="BodyText"/>
      </w:pPr>
      <w:r>
        <w:rPr>
          <w:bCs/>
          <w:b/>
        </w:rPr>
        <w:t xml:space="preserve">Germany Frankfurt</w:t>
      </w:r>
      <w:r>
        <w:t xml:space="preserve"> </w:t>
      </w:r>
      <w:r>
        <w:t xml:space="preserve">– A hub for energy innovation and engineering excellence. This resume reflects a commitment to leveraging technical expertise within the unique opportunities and challenges of the German market, ensuring alignment with global standards while contributing to local energy goals.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| Germany Frankfurt</dc:title>
  <dc:creator/>
  <dc:language>en</dc:language>
  <cp:keywords/>
  <dcterms:created xsi:type="dcterms:W3CDTF">2026-07-21T05:12:08Z</dcterms:created>
  <dcterms:modified xsi:type="dcterms:W3CDTF">2026-07-21T05:12:08Z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