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Bangalore</w:t>
      </w:r>
    </w:p>
    <w:bookmarkStart w:id="34" w:name="resume"/>
    <w:p>
      <w:pPr>
        <w:pStyle w:val="Heading1"/>
      </w:pPr>
      <w:r>
        <w:t xml:space="preserve">Resume</w:t>
      </w:r>
    </w:p>
    <w:bookmarkStart w:id="21" w:name="petroleum-engineer"/>
    <w:p>
      <w:pPr>
        <w:pStyle w:val="Heading2"/>
      </w:pPr>
      <w:r>
        <w:t xml:space="preserve">Petroleum Engineer</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India Bangalore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+91-XXXXXXXXXX</w:t>
      </w:r>
    </w:p>
    <w:p>
      <w:pPr>
        <w:pStyle w:val="BodyText"/>
      </w:pPr>
      <w:hyperlink r:id="rId20">
        <w:r>
          <w:rPr>
            <w:rStyle w:val="Hyperlink"/>
          </w:rPr>
          <w:t xml:space="preserve">LinkedIn Profile</w:t>
        </w:r>
      </w:hyperlink>
    </w:p>
    <w:bookmarkEnd w:id="21"/>
    <w:bookmarkStart w:id="22" w:name="professional-summary"/>
    <w:p>
      <w:pPr>
        <w:pStyle w:val="Heading2"/>
      </w:pPr>
      <w:r>
        <w:t xml:space="preserve">Professional Summary</w:t>
      </w:r>
    </w:p>
    <w:p>
      <w:pPr>
        <w:pStyle w:val="FirstParagraph"/>
      </w:pPr>
      <w:r>
        <w:t xml:space="preserve">A seasoned Petroleum Engineer with over 8 years of experience in the upstream oil and gas sector, specializing in reservoir engineering, drilling optimization, and production enhancement. Proven expertise in managing complex projects across India Bangalore’s diverse hydrocarbon landscapes. A dedicated professional committed to sustainable resource extraction, leveraging advanced technologies to maximize efficiency while adhering to industry standards. Passionate about contributing to India's energy security through innovative solutions tailored for the unique challenges of the Indian petroleum sector.</w:t>
      </w:r>
    </w:p>
    <w:bookmarkEnd w:id="22"/>
    <w:bookmarkStart w:id="23"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material balance analysis, and decline curve analysis using Petrel, Eclipse, and WinProp.</w:t>
      </w:r>
    </w:p>
    <w:p>
      <w:pPr>
        <w:numPr>
          <w:ilvl w:val="0"/>
          <w:numId w:val="1001"/>
        </w:numPr>
        <w:pStyle w:val="Compact"/>
      </w:pPr>
      <w:r>
        <w:rPr>
          <w:bCs/>
          <w:b/>
        </w:rPr>
        <w:t xml:space="preserve">Drilling &amp; Completion:</w:t>
      </w:r>
      <w:r>
        <w:t xml:space="preserve"> </w:t>
      </w:r>
      <w:r>
        <w:t xml:space="preserve">Designing well trajectories with Landmark/Well Plan, optimizing cementing operations for high-pressure environments.</w:t>
      </w:r>
    </w:p>
    <w:p>
      <w:pPr>
        <w:numPr>
          <w:ilvl w:val="0"/>
          <w:numId w:val="1001"/>
        </w:numPr>
        <w:pStyle w:val="Compact"/>
      </w:pPr>
      <w:r>
        <w:rPr>
          <w:bCs/>
          <w:b/>
        </w:rPr>
        <w:t xml:space="preserve">Data Analysis:</w:t>
      </w:r>
      <w:r>
        <w:t xml:space="preserve"> </w:t>
      </w:r>
      <w:r>
        <w:t xml:space="preserve">Proficient in Python (Pandas, NumPy), Excel (VBA macros), and SQL for production data interpretation.</w:t>
      </w:r>
    </w:p>
    <w:p>
      <w:pPr>
        <w:numPr>
          <w:ilvl w:val="0"/>
          <w:numId w:val="1001"/>
        </w:numPr>
        <w:pStyle w:val="Compact"/>
      </w:pPr>
      <w:r>
        <w:rPr>
          <w:bCs/>
          <w:b/>
        </w:rPr>
        <w:t xml:space="preserve">Software Tools:</w:t>
      </w:r>
      <w:r>
        <w:t xml:space="preserve"> </w:t>
      </w:r>
      <w:r>
        <w:t xml:space="preserve">AutoCAD, GIS mapping for field development planning, and HYSYS for process simulation.</w:t>
      </w:r>
    </w:p>
    <w:p>
      <w:pPr>
        <w:numPr>
          <w:ilvl w:val="0"/>
          <w:numId w:val="1001"/>
        </w:numPr>
        <w:pStyle w:val="Compact"/>
      </w:pPr>
      <w:r>
        <w:rPr>
          <w:bCs/>
          <w:b/>
        </w:rPr>
        <w:t xml:space="preserve">Safety &amp; Compliance:</w:t>
      </w:r>
      <w:r>
        <w:t xml:space="preserve"> </w:t>
      </w:r>
      <w:r>
        <w:t xml:space="preserve">Certified in OSHA 30, API standards (5C3, 5C2), and HSE protocols aligned with Indian regulatory frameworks.</w:t>
      </w:r>
    </w:p>
    <w:bookmarkEnd w:id="23"/>
    <w:bookmarkStart w:id="27" w:name="professional-experience"/>
    <w:p>
      <w:pPr>
        <w:pStyle w:val="Heading2"/>
      </w:pPr>
      <w:r>
        <w:t xml:space="preserve">Professional Experience</w:t>
      </w:r>
    </w:p>
    <w:bookmarkStart w:id="24" w:name="senior-petroleum-engineer"/>
    <w:p>
      <w:pPr>
        <w:pStyle w:val="Heading3"/>
      </w:pPr>
      <w:r>
        <w:rPr>
          <w:bCs/>
          <w:b/>
        </w:rPr>
        <w:t xml:space="preserve">Senior Petroleum Engineer</w:t>
      </w:r>
    </w:p>
    <w:p>
      <w:pPr>
        <w:pStyle w:val="FirstParagraph"/>
      </w:pPr>
      <w:r>
        <w:rPr>
          <w:iCs/>
          <w:i/>
        </w:rPr>
        <w:t xml:space="preserve">XYZ Energy Solutions, India Bangalore</w:t>
      </w:r>
      <w:r>
        <w:t xml:space="preserve"> </w:t>
      </w:r>
      <w:r>
        <w:t xml:space="preserve">| Jan 2020 – Present</w:t>
      </w:r>
    </w:p>
    <w:p>
      <w:pPr>
        <w:numPr>
          <w:ilvl w:val="0"/>
          <w:numId w:val="1002"/>
        </w:numPr>
        <w:pStyle w:val="Compact"/>
      </w:pPr>
      <w:r>
        <w:t xml:space="preserve">Led a team of 10 engineers to optimize production from the Krishna-Godavari Basin, achieving a 15% increase in reservoir recovery through advanced simulation models.</w:t>
      </w:r>
    </w:p>
    <w:p>
      <w:pPr>
        <w:numPr>
          <w:ilvl w:val="0"/>
          <w:numId w:val="1002"/>
        </w:numPr>
        <w:pStyle w:val="Compact"/>
      </w:pPr>
      <w:r>
        <w:t xml:space="preserve">Implemented AI-driven predictive maintenance systems for drilling rigs, reducing downtime by 20% and saving $2M annually.</w:t>
      </w:r>
    </w:p>
    <w:p>
      <w:pPr>
        <w:numPr>
          <w:ilvl w:val="0"/>
          <w:numId w:val="1002"/>
        </w:numPr>
        <w:pStyle w:val="Compact"/>
      </w:pPr>
      <w:r>
        <w:t xml:space="preserve">Collaborated with geoscientists to develop a 3D seismic interpretation workflow, improving well placement accuracy by 18% in the Bengal Basin.</w:t>
      </w:r>
    </w:p>
    <w:p>
      <w:pPr>
        <w:numPr>
          <w:ilvl w:val="0"/>
          <w:numId w:val="1002"/>
        </w:numPr>
        <w:pStyle w:val="Compact"/>
      </w:pPr>
      <w:r>
        <w:t xml:space="preserve">Contributed to the design of a carbon capture and storage (CCS) pilot project, aligning with India’s net-zero targets while ensuring compliance with BIS standards.</w:t>
      </w:r>
    </w:p>
    <w:bookmarkEnd w:id="24"/>
    <w:bookmarkStart w:id="25" w:name="petroleum-engineer-1"/>
    <w:p>
      <w:pPr>
        <w:pStyle w:val="Heading3"/>
      </w:pPr>
      <w:r>
        <w:rPr>
          <w:bCs/>
          <w:b/>
        </w:rPr>
        <w:t xml:space="preserve">Petroleum Engineer</w:t>
      </w:r>
    </w:p>
    <w:p>
      <w:pPr>
        <w:pStyle w:val="FirstParagraph"/>
      </w:pPr>
      <w:r>
        <w:rPr>
          <w:iCs/>
          <w:i/>
        </w:rPr>
        <w:t xml:space="preserve">ABC Oil &amp; Gas Pvt. Ltd., India Bangalore</w:t>
      </w:r>
      <w:r>
        <w:t xml:space="preserve"> </w:t>
      </w:r>
      <w:r>
        <w:t xml:space="preserve">| Jun 2016 – Dec 2019</w:t>
      </w:r>
    </w:p>
    <w:p>
      <w:pPr>
        <w:numPr>
          <w:ilvl w:val="0"/>
          <w:numId w:val="1003"/>
        </w:numPr>
        <w:pStyle w:val="Compact"/>
      </w:pPr>
      <w:r>
        <w:t xml:space="preserve">Optimized completion designs for tight gas sands in the Cambay Basin, resulting in a 25% improvement in well productivity.</w:t>
      </w:r>
    </w:p>
    <w:p>
      <w:pPr>
        <w:numPr>
          <w:ilvl w:val="0"/>
          <w:numId w:val="1003"/>
        </w:numPr>
        <w:pStyle w:val="Compact"/>
      </w:pPr>
      <w:r>
        <w:t xml:space="preserve">Led the integration of digital twins for reservoir monitoring, enhancing real-time decision-making during field operations.</w:t>
      </w:r>
    </w:p>
    <w:p>
      <w:pPr>
        <w:numPr>
          <w:ilvl w:val="0"/>
          <w:numId w:val="1003"/>
        </w:numPr>
        <w:pStyle w:val="Compact"/>
      </w:pPr>
      <w:r>
        <w:t xml:space="preserve">Developed training modules on safe drilling practices for 50+ employees, reducing incident rates by 30% over two years.</w:t>
      </w:r>
    </w:p>
    <w:p>
      <w:pPr>
        <w:numPr>
          <w:ilvl w:val="0"/>
          <w:numId w:val="1003"/>
        </w:numPr>
        <w:pStyle w:val="Compact"/>
      </w:pPr>
      <w:r>
        <w:t xml:space="preserve">Partnered with local universities in India Bangalore to establish a research initiative on enhanced oil recovery (EOR) techniques using CO₂ flooding.</w:t>
      </w:r>
    </w:p>
    <w:bookmarkEnd w:id="25"/>
    <w:bookmarkStart w:id="26" w:name="junior-petroleum-engineer"/>
    <w:p>
      <w:pPr>
        <w:pStyle w:val="Heading3"/>
      </w:pPr>
      <w:r>
        <w:rPr>
          <w:bCs/>
          <w:b/>
        </w:rPr>
        <w:t xml:space="preserve">Junior Petroleum Engineer</w:t>
      </w:r>
    </w:p>
    <w:p>
      <w:pPr>
        <w:pStyle w:val="FirstParagraph"/>
      </w:pPr>
      <w:r>
        <w:rPr>
          <w:iCs/>
          <w:i/>
        </w:rPr>
        <w:t xml:space="preserve">DEF Drilling Technologies, India Bangalore</w:t>
      </w:r>
      <w:r>
        <w:t xml:space="preserve"> </w:t>
      </w:r>
      <w:r>
        <w:t xml:space="preserve">| Jul 2014 – May 2016</w:t>
      </w:r>
    </w:p>
    <w:p>
      <w:pPr>
        <w:numPr>
          <w:ilvl w:val="0"/>
          <w:numId w:val="1004"/>
        </w:numPr>
        <w:pStyle w:val="Compact"/>
      </w:pPr>
      <w:r>
        <w:t xml:space="preserve">Assisted in the design of directional drilling plans for offshore fields in the Arabian Sea, ensuring compliance with Indian Maritime Zones Act.</w:t>
      </w:r>
    </w:p>
    <w:p>
      <w:pPr>
        <w:numPr>
          <w:ilvl w:val="0"/>
          <w:numId w:val="1004"/>
        </w:numPr>
        <w:pStyle w:val="Compact"/>
      </w:pPr>
      <w:r>
        <w:t xml:space="preserve">Conducted detailed well log analysis to identify hydrocarbon-bearing zones, contributing to a 12% increase in exploration success rate.</w:t>
      </w:r>
    </w:p>
    <w:p>
      <w:pPr>
        <w:numPr>
          <w:ilvl w:val="0"/>
          <w:numId w:val="1004"/>
        </w:numPr>
        <w:pStyle w:val="Compact"/>
      </w:pPr>
      <w:r>
        <w:t xml:space="preserve">Supported the implementation of ISO 50001 energy management systems across drilling sites, reducing fuel consumption by 10%.</w:t>
      </w:r>
    </w:p>
    <w:bookmarkEnd w:id="26"/>
    <w:bookmarkEnd w:id="27"/>
    <w:bookmarkStart w:id="28" w:name="education"/>
    <w:p>
      <w:pPr>
        <w:pStyle w:val="Heading2"/>
      </w:pPr>
      <w:r>
        <w:t xml:space="preserve">Education</w:t>
      </w:r>
    </w:p>
    <w:p>
      <w:pPr>
        <w:pStyle w:val="FirstParagraph"/>
      </w:pPr>
      <w:r>
        <w:rPr>
          <w:bCs/>
          <w:b/>
        </w:rPr>
        <w:t xml:space="preserve">B.Tech in Petroleum Engineering</w:t>
      </w:r>
      <w:r>
        <w:t xml:space="preserve"> </w:t>
      </w:r>
      <w:r>
        <w:t xml:space="preserve">| IIT Bombay, India | 2010 – 2014</w:t>
      </w:r>
    </w:p>
    <w:p>
      <w:pPr>
        <w:pStyle w:val="BodyText"/>
      </w:pPr>
      <w:r>
        <w:rPr>
          <w:iCs/>
          <w:i/>
        </w:rPr>
        <w:t xml:space="preserve">Thesis Title:</w:t>
      </w:r>
      <w:r>
        <w:t xml:space="preserve"> </w:t>
      </w:r>
      <w:r>
        <w:t xml:space="preserve">"Optimization of Hydraulic Fracturing Techniques for Shale Gas Reservoirs in India’s Western Offshore Basins."</w:t>
      </w:r>
    </w:p>
    <w:p>
      <w:pPr>
        <w:pStyle w:val="BodyText"/>
      </w:pPr>
      <w:r>
        <w:br/>
      </w:r>
    </w:p>
    <w:p>
      <w:pPr>
        <w:pStyle w:val="BodyText"/>
      </w:pPr>
      <w:r>
        <w:rPr>
          <w:bCs/>
          <w:b/>
        </w:rPr>
        <w:t xml:space="preserve">M.Tech in Reservoir Engineering</w:t>
      </w:r>
      <w:r>
        <w:t xml:space="preserve"> </w:t>
      </w:r>
      <w:r>
        <w:t xml:space="preserve">| IISc Bangalore, India | 2014 – 2016</w:t>
      </w:r>
    </w:p>
    <w:p>
      <w:pPr>
        <w:pStyle w:val="BodyText"/>
      </w:pPr>
      <w:r>
        <w:rPr>
          <w:iCs/>
          <w:i/>
        </w:rPr>
        <w:t xml:space="preserve">Research Focus:</w:t>
      </w:r>
      <w:r>
        <w:t xml:space="preserve"> </w:t>
      </w:r>
      <w:r>
        <w:t xml:space="preserve">Application of machine learning algorithms for reservoir simulation in the context of India Bangalore’s geology.</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Certified Petroleum Engineer (CPE)</w:t>
      </w:r>
      <w:r>
        <w:t xml:space="preserve"> </w:t>
      </w:r>
      <w:r>
        <w:t xml:space="preserve">– API, 2018</w:t>
      </w:r>
    </w:p>
    <w:p>
      <w:pPr>
        <w:numPr>
          <w:ilvl w:val="0"/>
          <w:numId w:val="1005"/>
        </w:numPr>
        <w:pStyle w:val="Compact"/>
      </w:pPr>
      <w:r>
        <w:rPr>
          <w:bCs/>
          <w:b/>
        </w:rPr>
        <w:t xml:space="preserve">Advanced Reservoir Simulation with Petrel</w:t>
      </w:r>
      <w:r>
        <w:t xml:space="preserve"> </w:t>
      </w:r>
      <w:r>
        <w:t xml:space="preserve">– Schlumberger Training, 2019</w:t>
      </w:r>
    </w:p>
    <w:p>
      <w:pPr>
        <w:numPr>
          <w:ilvl w:val="0"/>
          <w:numId w:val="1005"/>
        </w:numPr>
        <w:pStyle w:val="Compact"/>
      </w:pPr>
      <w:r>
        <w:rPr>
          <w:bCs/>
          <w:b/>
        </w:rPr>
        <w:t xml:space="preserve">HSE Manager Certification</w:t>
      </w:r>
      <w:r>
        <w:t xml:space="preserve"> </w:t>
      </w:r>
      <w:r>
        <w:t xml:space="preserve">– Bureau Veritas, 2021</w:t>
      </w:r>
    </w:p>
    <w:p>
      <w:pPr>
        <w:numPr>
          <w:ilvl w:val="0"/>
          <w:numId w:val="1005"/>
        </w:numPr>
        <w:pStyle w:val="Compact"/>
      </w:pPr>
      <w:r>
        <w:rPr>
          <w:bCs/>
          <w:b/>
        </w:rPr>
        <w:t xml:space="preserve">Data Science for Engineers (Python)</w:t>
      </w:r>
      <w:r>
        <w:t xml:space="preserve"> </w:t>
      </w:r>
      <w:r>
        <w:t xml:space="preserve">– Coursera, 2020</w:t>
      </w:r>
    </w:p>
    <w:bookmarkEnd w:id="29"/>
    <w:bookmarkStart w:id="32" w:name="key-projects-india-bangalore-context"/>
    <w:p>
      <w:pPr>
        <w:pStyle w:val="Heading2"/>
      </w:pPr>
      <w:r>
        <w:t xml:space="preserve">Key Projects (India Bangalore Context)</w:t>
      </w:r>
    </w:p>
    <w:bookmarkStart w:id="30" w:name="smart-field-development-in-bengal-basin"/>
    <w:p>
      <w:pPr>
        <w:pStyle w:val="Heading3"/>
      </w:pPr>
      <w:r>
        <w:rPr>
          <w:bCs/>
          <w:b/>
        </w:rPr>
        <w:t xml:space="preserve">Smart Field Development in Bengal Basin</w:t>
      </w:r>
    </w:p>
    <w:p>
      <w:pPr>
        <w:pStyle w:val="FirstParagraph"/>
      </w:pPr>
      <w:r>
        <w:t xml:space="preserve">Designed an integrated field development plan using AI to predict well performance, reducing exploration costs by 22% for a $50M project.</w:t>
      </w:r>
    </w:p>
    <w:bookmarkEnd w:id="30"/>
    <w:bookmarkStart w:id="31" w:name="co₂-flood-pilot-in-cambay-basin"/>
    <w:p>
      <w:pPr>
        <w:pStyle w:val="Heading3"/>
      </w:pPr>
      <w:r>
        <w:rPr>
          <w:bCs/>
          <w:b/>
        </w:rPr>
        <w:t xml:space="preserve">CO₂ Flood Pilot in Cambay Basin</w:t>
      </w:r>
    </w:p>
    <w:p>
      <w:pPr>
        <w:pStyle w:val="FirstParagraph"/>
      </w:pPr>
      <w:r>
        <w:t xml:space="preserve">Collaborated with IIT Bombay researchers to test CO₂ flooding for EOR, achieving a 10% recovery boost while adhering to India’s environmental regulations.</w:t>
      </w:r>
    </w:p>
    <w:bookmarkEnd w:id="31"/>
    <w:bookmarkEnd w:id="32"/>
    <w:bookmarkStart w:id="33"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Kannada (Proficient)</w:t>
      </w:r>
    </w:p>
    <w:p>
      <w:pPr>
        <w:numPr>
          <w:ilvl w:val="0"/>
          <w:numId w:val="1006"/>
        </w:numPr>
        <w:pStyle w:val="Compact"/>
      </w:pPr>
      <w:r>
        <w:t xml:space="preserve">Hindi (Basic)</w:t>
      </w:r>
    </w:p>
    <w:bookmarkEnd w:id="33"/>
    <w:p>
      <w:pPr>
        <w:pStyle w:val="FirstParagraph"/>
      </w:pPr>
      <w:r>
        <w:rPr>
          <w:iCs/>
          <w:i/>
        </w:rPr>
        <w:t xml:space="preserve">References available upon request.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India Bangalore</dc:title>
  <dc:creator/>
  <dc:language>en</dc:language>
  <cp:keywords/>
  <dcterms:created xsi:type="dcterms:W3CDTF">2025-12-13T09:01:13Z</dcterms:created>
  <dcterms:modified xsi:type="dcterms:W3CDTF">2025-12-13T09:01:13Z</dcterms:modified>
</cp:coreProperties>
</file>

<file path=docProps/custom.xml><?xml version="1.0" encoding="utf-8"?>
<Properties xmlns="http://schemas.openxmlformats.org/officeDocument/2006/custom-properties" xmlns:vt="http://schemas.openxmlformats.org/officeDocument/2006/docPropsVTypes"/>
</file>