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33" w:name="resume"/>
    <w:p>
      <w:pPr>
        <w:pStyle w:val="Heading1"/>
      </w:pPr>
      <w:r>
        <w:t xml:space="preserve">Resume</w:t>
      </w:r>
    </w:p>
    <w:p>
      <w:pPr>
        <w:pStyle w:val="FirstParagraph"/>
      </w:pPr>
      <w:r>
        <w:rPr>
          <w:bCs/>
          <w:b/>
        </w:rPr>
        <w:t xml:space="preserve">Petroleum Engineer</w:t>
      </w:r>
      <w:r>
        <w:br/>
      </w:r>
      <w:r>
        <w:t xml:space="preserve">Israel Tel Aviv, Israel</w:t>
      </w:r>
      <w:r>
        <w:br/>
      </w:r>
      <w:r>
        <w:t xml:space="preserve">Email: example@email.com | Phone: +972-50-1234567 | LinkedIn: linkedin.com/in/petroleumengineer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Petroleum Engineer with over [X] years of experience in the oil and gas industry, I specialize in optimizing reservoir performance, enhancing recovery rates, and ensuring compliance with Israeli environmental and safety regulations. My expertise spans exploration, drilling operations, production engineering, and project management within Israel Tel Aviv's dynamic energy landscape. I am committed to delivering innovative solutions that align with Israel's strategic goals for energy security and sustainable development.</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t xml:space="preserve">Reservoir engineering and simulation (Petrel, Eclipse, CMG)</w:t>
      </w:r>
    </w:p>
    <w:p>
      <w:pPr>
        <w:numPr>
          <w:ilvl w:val="0"/>
          <w:numId w:val="1001"/>
        </w:numPr>
        <w:pStyle w:val="Compact"/>
      </w:pPr>
      <w:r>
        <w:t xml:space="preserve">Drilling and completion design for onshore/offshore operations</w:t>
      </w:r>
    </w:p>
    <w:p>
      <w:pPr>
        <w:numPr>
          <w:ilvl w:val="0"/>
          <w:numId w:val="1001"/>
        </w:numPr>
        <w:pStyle w:val="Compact"/>
      </w:pPr>
      <w:r>
        <w:t xml:space="preserve">Production optimization using advanced analytics and data-driven methodologies</w:t>
      </w:r>
    </w:p>
    <w:p>
      <w:pPr>
        <w:numPr>
          <w:ilvl w:val="0"/>
          <w:numId w:val="1001"/>
        </w:numPr>
        <w:pStyle w:val="Compact"/>
      </w:pPr>
      <w:r>
        <w:t xml:space="preserve">Familiarity with Israeli energy regulations (e.g., Ministry of Energy guidelines)</w:t>
      </w:r>
    </w:p>
    <w:p>
      <w:pPr>
        <w:numPr>
          <w:ilvl w:val="0"/>
          <w:numId w:val="1001"/>
        </w:numPr>
        <w:pStyle w:val="Compact"/>
      </w:pPr>
      <w:r>
        <w:t xml:space="preserve">Proficiency in CAD, AutoCAD, and GIS software for field mapping</w:t>
      </w:r>
    </w:p>
    <w:p>
      <w:pPr>
        <w:numPr>
          <w:ilvl w:val="0"/>
          <w:numId w:val="1001"/>
        </w:numPr>
        <w:pStyle w:val="Compact"/>
      </w:pPr>
      <w:r>
        <w:t xml:space="preserve">Knowledge of HSE (Health, Safety, and Environment) protocols specific to Israel Tel Aviv's industrial zones</w:t>
      </w:r>
    </w:p>
    <w:p>
      <w:pPr>
        <w:numPr>
          <w:ilvl w:val="0"/>
          <w:numId w:val="1001"/>
        </w:numPr>
        <w:pStyle w:val="Compact"/>
      </w:pPr>
      <w:r>
        <w:t xml:space="preserve">Strong analytical skills with experience in MATLAB and Python for reservoir modeling</w:t>
      </w:r>
    </w:p>
    <w:p>
      <w:pPr>
        <w:numPr>
          <w:ilvl w:val="0"/>
          <w:numId w:val="1001"/>
        </w:numPr>
        <w:pStyle w:val="Compact"/>
      </w:pPr>
      <w:r>
        <w:t xml:space="preserve">Certified in well intervention techniques and hydraulic fracturing practices</w:t>
      </w:r>
    </w:p>
    <w:p>
      <w:r>
        <w:pict>
          <v:rect style="width:0;height:1.5pt" o:hralign="center" o:hrstd="t" o:hr="t"/>
        </w:pict>
      </w:r>
    </w:p>
    <w:bookmarkEnd w:id="21"/>
    <w:bookmarkStart w:id="24" w:name="professional-experience"/>
    <w:p>
      <w:pPr>
        <w:pStyle w:val="Heading2"/>
      </w:pPr>
      <w:r>
        <w:t xml:space="preserve">Professional Experience</w:t>
      </w:r>
    </w:p>
    <w:bookmarkStart w:id="22" w:name="petroleum-engineer"/>
    <w:p>
      <w:pPr>
        <w:pStyle w:val="Heading3"/>
      </w:pPr>
      <w:r>
        <w:t xml:space="preserve">Petroleum Engineer</w:t>
      </w:r>
    </w:p>
    <w:p>
      <w:pPr>
        <w:pStyle w:val="FirstParagraph"/>
      </w:pPr>
      <w:r>
        <w:rPr>
          <w:bCs/>
          <w:b/>
        </w:rPr>
        <w:t xml:space="preserve">ABC Energy Solutions Ltd., Israel Tel Aviv</w:t>
      </w:r>
      <w:r>
        <w:t xml:space="preserve"> </w:t>
      </w:r>
      <w:r>
        <w:t xml:space="preserve">| Jan 2018 – Present</w:t>
      </w:r>
    </w:p>
    <w:p>
      <w:pPr>
        <w:numPr>
          <w:ilvl w:val="0"/>
          <w:numId w:val="1002"/>
        </w:numPr>
        <w:pStyle w:val="Compact"/>
      </w:pPr>
      <w:r>
        <w:t xml:space="preserve">Lead reservoir simulation projects for onshore fields in the Negev Desert, improving recovery rates by 15% through advanced well placement strategies.</w:t>
      </w:r>
    </w:p>
    <w:p>
      <w:pPr>
        <w:numPr>
          <w:ilvl w:val="0"/>
          <w:numId w:val="1002"/>
        </w:numPr>
        <w:pStyle w:val="Compact"/>
      </w:pPr>
      <w:r>
        <w:t xml:space="preserve">Collaborated with geologists and data scientists to integrate seismic data and real-time production metrics, enhancing predictive modeling accuracy by 20%.</w:t>
      </w:r>
    </w:p>
    <w:p>
      <w:pPr>
        <w:numPr>
          <w:ilvl w:val="0"/>
          <w:numId w:val="1002"/>
        </w:numPr>
        <w:pStyle w:val="Compact"/>
      </w:pPr>
      <w:r>
        <w:t xml:space="preserve">Designed cost-effective completion programs for horizontal wells in the Mediterranean Sea region, reducing operational costs by $2M annually.</w:t>
      </w:r>
    </w:p>
    <w:p>
      <w:pPr>
        <w:numPr>
          <w:ilvl w:val="0"/>
          <w:numId w:val="1002"/>
        </w:numPr>
        <w:pStyle w:val="Compact"/>
      </w:pPr>
      <w:r>
        <w:t xml:space="preserve">Ensured compliance with Israel's stringent environmental standards during drilling operations, achieving zero regulatory violations in the last 5 years.</w:t>
      </w:r>
    </w:p>
    <w:p>
      <w:pPr>
        <w:numPr>
          <w:ilvl w:val="0"/>
          <w:numId w:val="1002"/>
        </w:numPr>
        <w:pStyle w:val="Compact"/>
      </w:pPr>
      <w:r>
        <w:t xml:space="preserve">Mentored a team of 10 engineers on emerging technologies like AI-driven reservoir monitoring systems tailored for Israel Tel Aviv’s unique geology.</w:t>
      </w:r>
    </w:p>
    <w:bookmarkEnd w:id="22"/>
    <w:bookmarkStart w:id="23" w:name="senior-reservoir-engineer"/>
    <w:p>
      <w:pPr>
        <w:pStyle w:val="Heading3"/>
      </w:pPr>
      <w:r>
        <w:t xml:space="preserve">Senior Reservoir Engineer</w:t>
      </w:r>
    </w:p>
    <w:p>
      <w:pPr>
        <w:pStyle w:val="FirstParagraph"/>
      </w:pPr>
      <w:r>
        <w:rPr>
          <w:bCs/>
          <w:b/>
        </w:rPr>
        <w:t xml:space="preserve">XYZ Oil &amp; Gas Ltd., Israel Tel Aviv</w:t>
      </w:r>
      <w:r>
        <w:t xml:space="preserve"> </w:t>
      </w:r>
      <w:r>
        <w:t xml:space="preserve">| Jun 2014 – Dec 2017</w:t>
      </w:r>
    </w:p>
    <w:p>
      <w:pPr>
        <w:numPr>
          <w:ilvl w:val="0"/>
          <w:numId w:val="1003"/>
        </w:numPr>
        <w:pStyle w:val="Compact"/>
      </w:pPr>
      <w:r>
        <w:t xml:space="preserve">Optimized production schedules for mature fields in the Sharon region, extending their economic life by 3 years through water flooding techniques.</w:t>
      </w:r>
    </w:p>
    <w:p>
      <w:pPr>
        <w:numPr>
          <w:ilvl w:val="0"/>
          <w:numId w:val="1003"/>
        </w:numPr>
        <w:pStyle w:val="Compact"/>
      </w:pPr>
      <w:r>
        <w:t xml:space="preserve">Developed a proprietary algorithm for real-time pressure monitoring, reducing downtime by 12% and increasing operational efficiency.</w:t>
      </w:r>
    </w:p>
    <w:p>
      <w:pPr>
        <w:numPr>
          <w:ilvl w:val="0"/>
          <w:numId w:val="1003"/>
        </w:numPr>
        <w:pStyle w:val="Compact"/>
      </w:pPr>
      <w:r>
        <w:t xml:space="preserve">Partnered with local universities to conduct research on unconventional hydrocarbon extraction methods, contributing to two peer-reviewed publications in Israeli energy journals.</w:t>
      </w:r>
    </w:p>
    <w:p>
      <w:pPr>
        <w:numPr>
          <w:ilvl w:val="0"/>
          <w:numId w:val="1003"/>
        </w:numPr>
        <w:pStyle w:val="Compact"/>
      </w:pPr>
      <w:r>
        <w:t xml:space="preserve">Played a key role in the successful completion of a $50M offshore drilling project near Haifa, aligning with Israel’s national energy diversification strategy.</w:t>
      </w:r>
    </w:p>
    <w:bookmarkEnd w:id="23"/>
    <w:p>
      <w:r>
        <w:pict>
          <v:rect style="width:0;height:1.5pt" o:hralign="center" o:hrstd="t" o:hr="t"/>
        </w:pict>
      </w:r>
    </w:p>
    <w:bookmarkEnd w:id="24"/>
    <w:bookmarkStart w:id="25" w:name="education"/>
    <w:p>
      <w:pPr>
        <w:pStyle w:val="Heading2"/>
      </w:pPr>
      <w:r>
        <w:t xml:space="preserve">Education</w:t>
      </w:r>
    </w:p>
    <w:p>
      <w:pPr>
        <w:pStyle w:val="FirstParagraph"/>
      </w:pPr>
      <w:r>
        <w:rPr>
          <w:bCs/>
          <w:b/>
        </w:rPr>
        <w:t xml:space="preserve">B.Sc. in Petroleum Engineering</w:t>
      </w:r>
      <w:r>
        <w:t xml:space="preserve"> </w:t>
      </w:r>
      <w:r>
        <w:t xml:space="preserve">| Technion - Israel Institute of Technology, Haifa | Graduated: 2013</w:t>
      </w:r>
    </w:p>
    <w:p>
      <w:pPr>
        <w:pStyle w:val="BodyText"/>
      </w:pPr>
      <w:r>
        <w:rPr>
          <w:bCs/>
          <w:b/>
        </w:rPr>
        <w:t xml:space="preserve">M.Sc. in Reservoir Engineering (Specialization: Geomechanics)</w:t>
      </w:r>
      <w:r>
        <w:t xml:space="preserve"> </w:t>
      </w:r>
      <w:r>
        <w:t xml:space="preserve">| Ben-Gurion University of the Negev, Beer Sheva | Graduated: 2015</w:t>
      </w:r>
    </w:p>
    <w:p>
      <w:r>
        <w:pict>
          <v:rect style="width:0;height:1.5pt" o:hralign="center" o:hrstd="t" o:hr="t"/>
        </w:pict>
      </w:r>
    </w:p>
    <w:bookmarkEnd w:id="25"/>
    <w:bookmarkStart w:id="26" w:name="certifications-training"/>
    <w:p>
      <w:pPr>
        <w:pStyle w:val="Heading2"/>
      </w:pPr>
      <w:r>
        <w:t xml:space="preserve">Certifications &amp; Training</w:t>
      </w:r>
    </w:p>
    <w:p>
      <w:pPr>
        <w:numPr>
          <w:ilvl w:val="0"/>
          <w:numId w:val="1004"/>
        </w:numPr>
        <w:pStyle w:val="Compact"/>
      </w:pPr>
      <w:r>
        <w:t xml:space="preserve">Certified Professional Engineer (PE) in Israel, licensed by the Israeli Ministry of Energy</w:t>
      </w:r>
    </w:p>
    <w:p>
      <w:pPr>
        <w:numPr>
          <w:ilvl w:val="0"/>
          <w:numId w:val="1004"/>
        </w:numPr>
        <w:pStyle w:val="Compact"/>
      </w:pPr>
      <w:r>
        <w:t xml:space="preserve">API Well Control Certification (Level 3)</w:t>
      </w:r>
    </w:p>
    <w:p>
      <w:pPr>
        <w:numPr>
          <w:ilvl w:val="0"/>
          <w:numId w:val="1004"/>
        </w:numPr>
        <w:pStyle w:val="Compact"/>
      </w:pPr>
      <w:r>
        <w:t xml:space="preserve">ISO 14001 Environmental Management System Training</w:t>
      </w:r>
    </w:p>
    <w:p>
      <w:pPr>
        <w:numPr>
          <w:ilvl w:val="0"/>
          <w:numId w:val="1004"/>
        </w:numPr>
        <w:pStyle w:val="Compact"/>
      </w:pPr>
      <w:r>
        <w:t xml:space="preserve">Advanced Reservoir Simulation Workshop, SPE (Society of Petroleum Engineers), 2020</w:t>
      </w:r>
    </w:p>
    <w:p>
      <w:r>
        <w:pict>
          <v:rect style="width:0;height:1.5pt" o:hralign="center" o:hrstd="t" o:hr="t"/>
        </w:pict>
      </w:r>
    </w:p>
    <w:bookmarkEnd w:id="26"/>
    <w:bookmarkStart w:id="29" w:name="projects-contributions"/>
    <w:p>
      <w:pPr>
        <w:pStyle w:val="Heading2"/>
      </w:pPr>
      <w:r>
        <w:t xml:space="preserve">Projects &amp; Contributions</w:t>
      </w:r>
    </w:p>
    <w:bookmarkStart w:id="27" w:name="smart-reservoir-management-system-srms"/>
    <w:p>
      <w:pPr>
        <w:pStyle w:val="Heading3"/>
      </w:pPr>
      <w:r>
        <w:t xml:space="preserve">Smart Reservoir Management System (SRMS)</w:t>
      </w:r>
    </w:p>
    <w:p>
      <w:pPr>
        <w:pStyle w:val="FirstParagraph"/>
      </w:pPr>
      <w:r>
        <w:rPr>
          <w:bCs/>
          <w:b/>
        </w:rPr>
        <w:t xml:space="preserve">ABC Energy Solutions Ltd., Israel Tel Aviv</w:t>
      </w:r>
      <w:r>
        <w:t xml:space="preserve"> </w:t>
      </w:r>
      <w:r>
        <w:t xml:space="preserve">| 2021–Present</w:t>
      </w:r>
    </w:p>
    <w:p>
      <w:pPr>
        <w:numPr>
          <w:ilvl w:val="0"/>
          <w:numId w:val="1005"/>
        </w:numPr>
        <w:pStyle w:val="Compact"/>
      </w:pPr>
      <w:r>
        <w:t xml:space="preserve">Designed a real-time monitoring platform integrating IoT sensors and AI analytics to optimize reservoir pressure management.</w:t>
      </w:r>
    </w:p>
    <w:p>
      <w:pPr>
        <w:numPr>
          <w:ilvl w:val="0"/>
          <w:numId w:val="1005"/>
        </w:numPr>
        <w:pStyle w:val="Compact"/>
      </w:pPr>
      <w:r>
        <w:t xml:space="preserve">Collaborated with local tech startups in Tel Aviv to pilot the system, achieving a 25% improvement in data processing speed.</w:t>
      </w:r>
    </w:p>
    <w:bookmarkEnd w:id="27"/>
    <w:bookmarkStart w:id="28" w:name="negev-oil-field-development"/>
    <w:p>
      <w:pPr>
        <w:pStyle w:val="Heading3"/>
      </w:pPr>
      <w:r>
        <w:t xml:space="preserve">Negev Oil Field Development</w:t>
      </w:r>
    </w:p>
    <w:p>
      <w:pPr>
        <w:pStyle w:val="FirstParagraph"/>
      </w:pPr>
      <w:r>
        <w:rPr>
          <w:bCs/>
          <w:b/>
        </w:rPr>
        <w:t xml:space="preserve">XYZ Oil &amp; Gas Ltd., Israel Tel Aviv</w:t>
      </w:r>
      <w:r>
        <w:t xml:space="preserve"> </w:t>
      </w:r>
      <w:r>
        <w:t xml:space="preserve">| 2016–2018</w:t>
      </w:r>
    </w:p>
    <w:p>
      <w:pPr>
        <w:numPr>
          <w:ilvl w:val="0"/>
          <w:numId w:val="1006"/>
        </w:numPr>
        <w:pStyle w:val="Compact"/>
      </w:pPr>
      <w:r>
        <w:t xml:space="preserve">Managed the development of a new oil field in the Negev, involving 35 horizontal wells and advanced fracturing techniques.</w:t>
      </w:r>
    </w:p>
    <w:p>
      <w:pPr>
        <w:numPr>
          <w:ilvl w:val="0"/>
          <w:numId w:val="1006"/>
        </w:numPr>
        <w:pStyle w:val="Compact"/>
      </w:pPr>
      <w:r>
        <w:t xml:space="preserve">Reduced environmental impact by 40% through the adoption of eco-friendly drilling fluids compliant with Israel’s regulatory framework.</w:t>
      </w:r>
    </w:p>
    <w:bookmarkEnd w:id="28"/>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Member, Society of Petroleum Engineers (SPE) – Israel Chapter</w:t>
      </w:r>
    </w:p>
    <w:p>
      <w:pPr>
        <w:numPr>
          <w:ilvl w:val="0"/>
          <w:numId w:val="1007"/>
        </w:numPr>
        <w:pStyle w:val="Compact"/>
      </w:pPr>
      <w:r>
        <w:t xml:space="preserve">Active participant in the Israeli Energy Association’s annual conferences and workshops</w:t>
      </w:r>
    </w:p>
    <w:p>
      <w:pPr>
        <w:numPr>
          <w:ilvl w:val="0"/>
          <w:numId w:val="1007"/>
        </w:numPr>
        <w:pStyle w:val="Compact"/>
      </w:pPr>
      <w:r>
        <w:t xml:space="preserve">Volunteer technical advisor for startups in Tel Aviv’s energy innovation hub</w:t>
      </w:r>
    </w:p>
    <w:p>
      <w:r>
        <w:pict>
          <v:rect style="width:0;height:1.5pt" o:hralign="center" o:hrstd="t" o:hr="t"/>
        </w:pict>
      </w:r>
    </w:p>
    <w:bookmarkEnd w:id="30"/>
    <w:bookmarkStart w:id="31"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Hebrew – Native</w:t>
      </w:r>
    </w:p>
    <w:p>
      <w:pPr>
        <w:numPr>
          <w:ilvl w:val="0"/>
          <w:numId w:val="1008"/>
        </w:numPr>
        <w:pStyle w:val="Compact"/>
      </w:pPr>
      <w:r>
        <w:t xml:space="preserve">Arabic – Basic (for local community engagement)</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me at example@email.com or +972-50-1234567.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Israel Tel Aviv</dc:title>
  <dc:creator/>
  <dc:language>en</dc:language>
  <cp:keywords/>
  <dcterms:created xsi:type="dcterms:W3CDTF">2025-12-13T01:01:13Z</dcterms:created>
  <dcterms:modified xsi:type="dcterms:W3CDTF">2025-12-13T01:01:13Z</dcterms:modified>
</cp:coreProperties>
</file>

<file path=docProps/custom.xml><?xml version="1.0" encoding="utf-8"?>
<Properties xmlns="http://schemas.openxmlformats.org/officeDocument/2006/custom-properties" xmlns:vt="http://schemas.openxmlformats.org/officeDocument/2006/docPropsVTypes"/>
</file>