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Petroleum</w:t>
      </w:r>
      <w:r>
        <w:t xml:space="preserve"> </w:t>
      </w:r>
      <w:r>
        <w:t xml:space="preserve">Engineer</w:t>
      </w:r>
      <w:r>
        <w:t xml:space="preserve"> </w:t>
      </w:r>
      <w:r>
        <w:t xml:space="preserve">-</w:t>
      </w:r>
      <w:r>
        <w:t xml:space="preserve"> </w:t>
      </w:r>
      <w:r>
        <w:t xml:space="preserve">Japan</w:t>
      </w:r>
      <w:r>
        <w:t xml:space="preserve"> </w:t>
      </w:r>
      <w:r>
        <w:t xml:space="preserve">Kyoto</w:t>
      </w:r>
    </w:p>
    <w:bookmarkStart w:id="35" w:name="petroleum-engineer-resume"/>
    <w:p>
      <w:pPr>
        <w:pStyle w:val="Heading1"/>
      </w:pPr>
      <w:r>
        <w:t xml:space="preserve">Petroleum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Kyoto,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innovative Petroleum Engineer with [X years] of experience in the oil and gas industry, specializing in reservoir management, drilling optimization, and sustainable energy solutions. Proficient in leveraging advanced technologies to enhance production efficiency while adhering to Japan’s stringent environmental standards. Committed to contributing expertise to Kyoto’s growing energy sector by aligning global best practices with local requirements. A strong advocate for cross-cultural collaboration and adaptability, ensuring seamless integration into Japan’s unique professional landscape.</w:t>
      </w:r>
    </w:p>
    <w:bookmarkEnd w:id="21"/>
    <w:bookmarkStart w:id="25" w:name="work-experience"/>
    <w:p>
      <w:pPr>
        <w:pStyle w:val="Heading2"/>
      </w:pPr>
      <w:r>
        <w:t xml:space="preserve">Work Experience</w:t>
      </w:r>
    </w:p>
    <w:bookmarkStart w:id="22" w:name="Xcde1056eb95b04c86abf78f5f09b8c83ca2c9b3"/>
    <w:p>
      <w:pPr>
        <w:pStyle w:val="Heading3"/>
      </w:pPr>
      <w:r>
        <w:t xml:space="preserve">Petroleum Engineer | [Company Name], Kyoto, Japan</w:t>
      </w:r>
    </w:p>
    <w:p>
      <w:pPr>
        <w:pStyle w:val="FirstParagraph"/>
      </w:pPr>
      <w:r>
        <w:rPr>
          <w:iCs/>
          <w:i/>
        </w:rPr>
        <w:t xml:space="preserve">January 2020 – Present</w:t>
      </w:r>
    </w:p>
    <w:p>
      <w:pPr>
        <w:numPr>
          <w:ilvl w:val="0"/>
          <w:numId w:val="1001"/>
        </w:numPr>
        <w:pStyle w:val="Compact"/>
      </w:pPr>
      <w:r>
        <w:t xml:space="preserve">Optimized reservoir performance for [specific project or field] using advanced simulation tools, resulting in a 15% increase in production efficiency while complying with Japan’s environmental regulations.</w:t>
      </w:r>
    </w:p>
    <w:p>
      <w:pPr>
        <w:numPr>
          <w:ilvl w:val="0"/>
          <w:numId w:val="1001"/>
        </w:numPr>
        <w:pStyle w:val="Compact"/>
      </w:pPr>
      <w:r>
        <w:t xml:space="preserve">Collaborated with multidisciplinary teams to design and implement drilling strategies tailored to Kyoto’s geological constraints, ensuring minimal ecological disruption.</w:t>
      </w:r>
    </w:p>
    <w:p>
      <w:pPr>
        <w:numPr>
          <w:ilvl w:val="0"/>
          <w:numId w:val="1001"/>
        </w:numPr>
        <w:pStyle w:val="Compact"/>
      </w:pPr>
      <w:r>
        <w:t xml:space="preserve">Conducted comprehensive risk assessments and proposed mitigation plans for offshore exploration projects, aligning with Japan’s energy security goals.</w:t>
      </w:r>
    </w:p>
    <w:p>
      <w:pPr>
        <w:numPr>
          <w:ilvl w:val="0"/>
          <w:numId w:val="1001"/>
        </w:numPr>
        <w:pStyle w:val="Compact"/>
      </w:pPr>
      <w:r>
        <w:t xml:space="preserve">Spearheaded the integration of AI-driven analytics into daily operations, improving predictive maintenance and reducing downtime by 12%.</w:t>
      </w:r>
    </w:p>
    <w:bookmarkEnd w:id="22"/>
    <w:bookmarkStart w:id="23" w:name="X97ec028b72179590879e7df5e088fbf98953d7d"/>
    <w:p>
      <w:pPr>
        <w:pStyle w:val="Heading3"/>
      </w:pPr>
      <w:r>
        <w:t xml:space="preserve">Petroleum Engineer | [Previous Company], Tokyo, Japan</w:t>
      </w:r>
    </w:p>
    <w:p>
      <w:pPr>
        <w:pStyle w:val="FirstParagraph"/>
      </w:pPr>
      <w:r>
        <w:rPr>
          <w:iCs/>
          <w:i/>
        </w:rPr>
        <w:t xml:space="preserve">March 2016 – December 2019</w:t>
      </w:r>
    </w:p>
    <w:p>
      <w:pPr>
        <w:numPr>
          <w:ilvl w:val="0"/>
          <w:numId w:val="1002"/>
        </w:numPr>
        <w:pStyle w:val="Compact"/>
      </w:pPr>
      <w:r>
        <w:t xml:space="preserve">Managed the lifecycle of oil and gas reserves across multiple fields, contributing to a 20% improvement in recovery rates through innovative stimulation techniques.</w:t>
      </w:r>
    </w:p>
    <w:p>
      <w:pPr>
        <w:numPr>
          <w:ilvl w:val="0"/>
          <w:numId w:val="1002"/>
        </w:numPr>
        <w:pStyle w:val="Compact"/>
      </w:pPr>
      <w:r>
        <w:t xml:space="preserve">Developed and maintained technical documentation for compliance with Japan’s Ministry of Economy, Trade, and Industry (METI) standards.</w:t>
      </w:r>
    </w:p>
    <w:p>
      <w:pPr>
        <w:numPr>
          <w:ilvl w:val="0"/>
          <w:numId w:val="1002"/>
        </w:numPr>
        <w:pStyle w:val="Compact"/>
      </w:pPr>
      <w:r>
        <w:t xml:space="preserve">Provided expert guidance on well completion and production optimization for both onshore and offshore projects, fostering a culture of safety and precision.</w:t>
      </w:r>
    </w:p>
    <w:p>
      <w:pPr>
        <w:numPr>
          <w:ilvl w:val="0"/>
          <w:numId w:val="1002"/>
        </w:numPr>
        <w:pStyle w:val="Compact"/>
      </w:pPr>
      <w:r>
        <w:t xml:space="preserve">Represented the company in industry forums in Kyoto, promoting knowledge exchange on sustainable practices in the Japanese energy sector.</w:t>
      </w:r>
    </w:p>
    <w:bookmarkEnd w:id="23"/>
    <w:bookmarkStart w:id="24" w:name="Xd5d6b40589bbaa5ca71186e462585e57a597a49"/>
    <w:p>
      <w:pPr>
        <w:pStyle w:val="Heading3"/>
      </w:pPr>
      <w:r>
        <w:t xml:space="preserve">Junior Petroleum Engineer | [Another Company], Osaka, Japan</w:t>
      </w:r>
    </w:p>
    <w:p>
      <w:pPr>
        <w:pStyle w:val="FirstParagraph"/>
      </w:pPr>
      <w:r>
        <w:rPr>
          <w:iCs/>
          <w:i/>
        </w:rPr>
        <w:t xml:space="preserve">June 2014 – February 2016</w:t>
      </w:r>
    </w:p>
    <w:p>
      <w:pPr>
        <w:numPr>
          <w:ilvl w:val="0"/>
          <w:numId w:val="1003"/>
        </w:numPr>
        <w:pStyle w:val="Compact"/>
      </w:pPr>
      <w:r>
        <w:t xml:space="preserve">Assisted in the development of a geomechanical model for a deep reservoir project, enhancing understanding of subsurface dynamics in Japan’s complex terrain.</w:t>
      </w:r>
    </w:p>
    <w:p>
      <w:pPr>
        <w:numPr>
          <w:ilvl w:val="0"/>
          <w:numId w:val="1003"/>
        </w:numPr>
        <w:pStyle w:val="Compact"/>
      </w:pPr>
      <w:r>
        <w:t xml:space="preserve">Supported field operations with data collection and analysis, ensuring adherence to Japanese industry standards and safety protocols.</w:t>
      </w:r>
    </w:p>
    <w:p>
      <w:pPr>
        <w:numPr>
          <w:ilvl w:val="0"/>
          <w:numId w:val="1003"/>
        </w:numPr>
        <w:pStyle w:val="Compact"/>
      </w:pPr>
      <w:r>
        <w:t xml:space="preserve">Participated in training programs on Japan-specific regulations, including seismic risk assessments and carbon capture technologies.</w:t>
      </w:r>
    </w:p>
    <w:bookmarkEnd w:id="24"/>
    <w:bookmarkEnd w:id="25"/>
    <w:bookmarkStart w:id="28" w:name="education"/>
    <w:p>
      <w:pPr>
        <w:pStyle w:val="Heading2"/>
      </w:pPr>
      <w:r>
        <w:t xml:space="preserve">Education</w:t>
      </w:r>
    </w:p>
    <w:bookmarkStart w:id="26" w:name="X830c59c7f22d2e28209659e7bc45bf7853d6129"/>
    <w:p>
      <w:pPr>
        <w:pStyle w:val="Heading3"/>
      </w:pPr>
      <w:r>
        <w:t xml:space="preserve">MSc in Petroleum Engineering | [University Name], Kyoto, Japan</w:t>
      </w:r>
    </w:p>
    <w:p>
      <w:pPr>
        <w:pStyle w:val="FirstParagraph"/>
      </w:pPr>
      <w:r>
        <w:rPr>
          <w:iCs/>
          <w:i/>
        </w:rPr>
        <w:t xml:space="preserve">Graduated: [Year]</w:t>
      </w:r>
    </w:p>
    <w:p>
      <w:pPr>
        <w:numPr>
          <w:ilvl w:val="0"/>
          <w:numId w:val="1004"/>
        </w:numPr>
        <w:pStyle w:val="Compact"/>
      </w:pPr>
      <w:r>
        <w:t xml:space="preserve">Thesis: "Enhancing Oil Recovery Techniques in Low-Permeability Reservoirs with a Focus on Japan’s Energy Challenges."</w:t>
      </w:r>
    </w:p>
    <w:p>
      <w:pPr>
        <w:numPr>
          <w:ilvl w:val="0"/>
          <w:numId w:val="1004"/>
        </w:numPr>
        <w:pStyle w:val="Compact"/>
      </w:pPr>
      <w:r>
        <w:t xml:space="preserve">Courses: Reservoir Engineering, Drilling Technology, Environmental Impact Assessment.</w:t>
      </w:r>
    </w:p>
    <w:bookmarkEnd w:id="26"/>
    <w:bookmarkStart w:id="27" w:name="X1c2750744e76d3aeedb59537b4c6a85463939ec"/>
    <w:p>
      <w:pPr>
        <w:pStyle w:val="Heading3"/>
      </w:pPr>
      <w:r>
        <w:t xml:space="preserve">BSc in Chemical Engineering | [University Name], [Country]</w:t>
      </w:r>
    </w:p>
    <w:p>
      <w:pPr>
        <w:pStyle w:val="FirstParagraph"/>
      </w:pPr>
      <w:r>
        <w:rPr>
          <w:iCs/>
          <w:i/>
        </w:rPr>
        <w:t xml:space="preserve">Graduated: [Year]</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Petrel, Eclipse, MAXSURF, AutoCAD, MATLAB.</w:t>
      </w:r>
    </w:p>
    <w:p>
      <w:pPr>
        <w:numPr>
          <w:ilvl w:val="0"/>
          <w:numId w:val="1005"/>
        </w:numPr>
        <w:pStyle w:val="Compact"/>
      </w:pPr>
      <w:r>
        <w:rPr>
          <w:bCs/>
          <w:b/>
        </w:rPr>
        <w:t xml:space="preserve">Languages:</w:t>
      </w:r>
      <w:r>
        <w:t xml:space="preserve"> </w:t>
      </w:r>
      <w:r>
        <w:t xml:space="preserve">Japanese (fluent), English (proficient), [other languages if applicable].</w:t>
      </w:r>
    </w:p>
    <w:p>
      <w:pPr>
        <w:numPr>
          <w:ilvl w:val="0"/>
          <w:numId w:val="1005"/>
        </w:numPr>
        <w:pStyle w:val="Compact"/>
      </w:pPr>
      <w:r>
        <w:rPr>
          <w:bCs/>
          <w:b/>
        </w:rPr>
        <w:t xml:space="preserve">Certifications:</w:t>
      </w:r>
      <w:r>
        <w:t xml:space="preserve"> </w:t>
      </w:r>
      <w:r>
        <w:t xml:space="preserve">PE License (if applicable), OSHA Safety Training, ISO 14001 Environmental Management.</w:t>
      </w:r>
    </w:p>
    <w:p>
      <w:pPr>
        <w:numPr>
          <w:ilvl w:val="0"/>
          <w:numId w:val="1005"/>
        </w:numPr>
        <w:pStyle w:val="Compact"/>
      </w:pPr>
      <w:r>
        <w:rPr>
          <w:bCs/>
          <w:b/>
        </w:rPr>
        <w:t xml:space="preserve">Specializations:</w:t>
      </w:r>
      <w:r>
        <w:t xml:space="preserve"> </w:t>
      </w:r>
      <w:r>
        <w:t xml:space="preserve">Reservoir Simulation, Well Logging Analysis, Drilling Engineering, Sustainability Practices in Energy.</w:t>
      </w:r>
    </w:p>
    <w:bookmarkEnd w:id="29"/>
    <w:bookmarkStart w:id="30" w:name="certifications-training"/>
    <w:p>
      <w:pPr>
        <w:pStyle w:val="Heading2"/>
      </w:pPr>
      <w:r>
        <w:t xml:space="preserve">Certifications &amp; Training</w:t>
      </w:r>
    </w:p>
    <w:p>
      <w:pPr>
        <w:pStyle w:val="FirstParagraph"/>
      </w:pPr>
      <w:r>
        <w:rPr>
          <w:bCs/>
          <w:b/>
        </w:rPr>
        <w:t xml:space="preserve">Japan Energy Efficiency Certification:</w:t>
      </w:r>
      <w:r>
        <w:t xml:space="preserve"> </w:t>
      </w:r>
      <w:r>
        <w:t xml:space="preserve">Completed training on energy-saving technologies aligned with Kyoto’s green initiatives.</w:t>
      </w:r>
    </w:p>
    <w:p>
      <w:pPr>
        <w:pStyle w:val="BodyText"/>
      </w:pPr>
      <w:r>
        <w:rPr>
          <w:bCs/>
          <w:b/>
        </w:rPr>
        <w:t xml:space="preserve">Advanced Drilling Techniques Workshop:</w:t>
      </w:r>
      <w:r>
        <w:t xml:space="preserve"> </w:t>
      </w:r>
      <w:r>
        <w:t xml:space="preserve">Hosted by the Japan Petroleum Association, focusing on offshore drilling safety and innovation.</w:t>
      </w:r>
    </w:p>
    <w:bookmarkEnd w:id="30"/>
    <w:bookmarkStart w:id="31" w:name="languages-cultural-competency"/>
    <w:p>
      <w:pPr>
        <w:pStyle w:val="Heading2"/>
      </w:pPr>
      <w:r>
        <w:t xml:space="preserve">Languages &amp; Cultural Competency</w:t>
      </w:r>
    </w:p>
    <w:p>
      <w:pPr>
        <w:pStyle w:val="FirstParagraph"/>
      </w:pPr>
      <w:r>
        <w:t xml:space="preserve">Fluent in Japanese, with a deep understanding of Kyoto’s cultural nuances and business etiquette. Skilled in communicating technical concepts to diverse stakeholders, including local government agencies and international partners. Committed to fostering trust through transparent collaboration and respect for Japanese professional values.</w:t>
      </w:r>
    </w:p>
    <w:bookmarkEnd w:id="31"/>
    <w:bookmarkStart w:id="32" w:name="professional-affiliations"/>
    <w:p>
      <w:pPr>
        <w:pStyle w:val="Heading2"/>
      </w:pPr>
      <w:r>
        <w:t xml:space="preserve">Professional Affiliations</w:t>
      </w:r>
    </w:p>
    <w:p>
      <w:pPr>
        <w:numPr>
          <w:ilvl w:val="0"/>
          <w:numId w:val="1006"/>
        </w:numPr>
        <w:pStyle w:val="Compact"/>
      </w:pPr>
      <w:r>
        <w:t xml:space="preserve">Member, Japan Petroleum Association (JPA)</w:t>
      </w:r>
    </w:p>
    <w:p>
      <w:pPr>
        <w:numPr>
          <w:ilvl w:val="0"/>
          <w:numId w:val="1006"/>
        </w:numPr>
        <w:pStyle w:val="Compact"/>
      </w:pPr>
      <w:r>
        <w:t xml:space="preserve">Member, Society of Petroleum Engineers (SPE)</w:t>
      </w:r>
    </w:p>
    <w:p>
      <w:pPr>
        <w:numPr>
          <w:ilvl w:val="0"/>
          <w:numId w:val="1006"/>
        </w:numPr>
        <w:pStyle w:val="Compact"/>
      </w:pPr>
      <w:r>
        <w:t xml:space="preserve">Volunteer, Kyoto Energy Innovation Forum</w:t>
      </w:r>
    </w:p>
    <w:bookmarkEnd w:id="32"/>
    <w:bookmarkStart w:id="33" w:name="achievements-contributions"/>
    <w:p>
      <w:pPr>
        <w:pStyle w:val="Heading2"/>
      </w:pPr>
      <w:r>
        <w:t xml:space="preserve">Achievements &amp; Contributions</w:t>
      </w:r>
    </w:p>
    <w:p>
      <w:pPr>
        <w:pStyle w:val="FirstParagraph"/>
      </w:pPr>
      <w:r>
        <w:rPr>
          <w:bCs/>
          <w:b/>
        </w:rPr>
        <w:t xml:space="preserve">Innovation in Reservoir Management:</w:t>
      </w:r>
      <w:r>
        <w:t xml:space="preserve"> </w:t>
      </w:r>
      <w:r>
        <w:t xml:space="preserve">Recognized for pioneering a novel approach to waterflood optimization that reduced operational costs by 18% in Kyoto’s Nishikyo District.</w:t>
      </w:r>
    </w:p>
    <w:p>
      <w:pPr>
        <w:pStyle w:val="BodyText"/>
      </w:pPr>
      <w:r>
        <w:rPr>
          <w:bCs/>
          <w:b/>
        </w:rPr>
        <w:t xml:space="preserve">Sustainability Advocacy:</w:t>
      </w:r>
      <w:r>
        <w:t xml:space="preserve"> </w:t>
      </w:r>
      <w:r>
        <w:t xml:space="preserve">Led a team to develop a carbon-neutral drilling plan for a project in the Kansai region, earning accolades from Japan’s Ministry of the Environment.</w:t>
      </w:r>
    </w:p>
    <w:bookmarkEnd w:id="33"/>
    <w:bookmarkStart w:id="34" w:name="conclusion"/>
    <w:p>
      <w:pPr>
        <w:pStyle w:val="Heading2"/>
      </w:pPr>
      <w:r>
        <w:t xml:space="preserve">Conclusion</w:t>
      </w:r>
    </w:p>
    <w:p>
      <w:pPr>
        <w:pStyle w:val="FirstParagraph"/>
      </w:pPr>
      <w:r>
        <w:t xml:space="preserve">As a Petroleum Engineer with expertise in Japan’s unique energy landscape, I am eager to contribute to Kyoto’s mission of balancing industrial growth with environmental stewardship. My commitment to excellence, combined with a strong foundation in both technical and cultural competencies, positions me as an asset to any organization seeking innovation and sustainability in the energy sector.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Petroleum Engineer - Japan Kyoto</dc:title>
  <dc:creator/>
  <dc:language>en</dc:language>
  <cp:keywords/>
  <dcterms:created xsi:type="dcterms:W3CDTF">2026-07-21T04:51:35Z</dcterms:created>
  <dcterms:modified xsi:type="dcterms:W3CDTF">2026-07-21T04:51:35Z</dcterms:modified>
</cp:coreProperties>
</file>

<file path=docProps/custom.xml><?xml version="1.0" encoding="utf-8"?>
<Properties xmlns="http://schemas.openxmlformats.org/officeDocument/2006/custom-properties" xmlns:vt="http://schemas.openxmlformats.org/officeDocument/2006/docPropsVTypes"/>
</file>