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Petroleum Engineer | Morocco Casablanca</w:t>
      </w:r>
    </w:p>
    <w:p>
      <w:pPr>
        <w:pStyle w:val="BodyText"/>
      </w:pPr>
      <w:r>
        <w:t xml:space="preserve">Email: john.doe@example.com | Phone: +212 600 123 456 | Location: Casablanca, Morocco</w:t>
      </w:r>
    </w:p>
    <w:bookmarkStart w:id="20" w:name="professional-summary"/>
    <w:p>
      <w:pPr>
        <w:pStyle w:val="Heading2"/>
      </w:pPr>
      <w:r>
        <w:t xml:space="preserve">Professional Summary</w:t>
      </w:r>
    </w:p>
    <w:p>
      <w:pPr>
        <w:pStyle w:val="FirstParagraph"/>
      </w:pPr>
      <w:r>
        <w:t xml:space="preserve">Results-driven and highly motivated Petroleum Engineer with over [X] years of experience in the upstream oil and gas industry. Specialized in reservoir engineering, drilling operations, and production optimization. Proven expertise in leveraging advanced technologies to enhance hydrocarbon recovery while adhering to environmental and safety standards. Committed to delivering sustainable solutions for energy projects in Morocco Casablanca and beyond. Adept at working within multicultural teams to achieve operational excellence in challenging field conditions.</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Moroccan Oil Company (MOC)</w:t>
      </w:r>
      <w:r>
        <w:t xml:space="preserve"> </w:t>
      </w:r>
      <w:r>
        <w:t xml:space="preserve">| Casablanca, Morocco</w:t>
      </w:r>
      <w:r>
        <w:br/>
      </w:r>
      <w:r>
        <w:t xml:space="preserve">January 2018 – Present</w:t>
      </w:r>
    </w:p>
    <w:p>
      <w:pPr>
        <w:numPr>
          <w:ilvl w:val="0"/>
          <w:numId w:val="1001"/>
        </w:numPr>
        <w:pStyle w:val="Compact"/>
      </w:pPr>
      <w:r>
        <w:t xml:space="preserve">Lead reservoir modeling and simulation projects for onshore and offshore fields in Morocco, improving recovery rates by 15% through advanced data analysis and geological interpretation.</w:t>
      </w:r>
    </w:p>
    <w:p>
      <w:pPr>
        <w:numPr>
          <w:ilvl w:val="0"/>
          <w:numId w:val="1001"/>
        </w:numPr>
        <w:pStyle w:val="Compact"/>
      </w:pPr>
      <w:r>
        <w:t xml:space="preserve">Collaborated with multidisciplinary teams to design drilling programs for new exploration wells in the Atlantic Basin, contributing to a 20% increase in proved reserves.</w:t>
      </w:r>
    </w:p>
    <w:p>
      <w:pPr>
        <w:numPr>
          <w:ilvl w:val="0"/>
          <w:numId w:val="1001"/>
        </w:numPr>
        <w:pStyle w:val="Compact"/>
      </w:pPr>
      <w:r>
        <w:t xml:space="preserve">Optimized production strategies using AI-driven analytics, resulting in reduced operational costs by $2M annually while maintaining compliance with Morocco's environmental regulations.</w:t>
      </w:r>
    </w:p>
    <w:p>
      <w:pPr>
        <w:numPr>
          <w:ilvl w:val="0"/>
          <w:numId w:val="1001"/>
        </w:numPr>
        <w:pStyle w:val="Compact"/>
      </w:pPr>
      <w:r>
        <w:t xml:space="preserve">Supported field development plans for the Safi and Essaouira regions, ensuring alignment with national energy policies and ESG goals.</w:t>
      </w:r>
    </w:p>
    <w:p>
      <w:pPr>
        <w:numPr>
          <w:ilvl w:val="0"/>
          <w:numId w:val="1001"/>
        </w:numPr>
        <w:pStyle w:val="Compact"/>
      </w:pPr>
      <w:r>
        <w:t xml:space="preserve">Provided technical training to junior engineers on the latest software tools (e.g., Petrel, Eclipse) tailored for Morocco Casablanca's geological complexities.</w:t>
      </w:r>
    </w:p>
    <w:bookmarkEnd w:id="21"/>
    <w:bookmarkStart w:id="22" w:name="petroleum-engineer"/>
    <w:p>
      <w:pPr>
        <w:pStyle w:val="Heading3"/>
      </w:pPr>
      <w:r>
        <w:t xml:space="preserve">Petroleum Engineer</w:t>
      </w:r>
    </w:p>
    <w:p>
      <w:pPr>
        <w:pStyle w:val="FirstParagraph"/>
      </w:pPr>
      <w:r>
        <w:rPr>
          <w:bCs/>
          <w:b/>
        </w:rPr>
        <w:t xml:space="preserve">Shell Morocco Operations</w:t>
      </w:r>
      <w:r>
        <w:t xml:space="preserve"> </w:t>
      </w:r>
      <w:r>
        <w:t xml:space="preserve">| Casablanca, Morocco</w:t>
      </w:r>
      <w:r>
        <w:br/>
      </w:r>
      <w:r>
        <w:t xml:space="preserve">June 2015 – December 2017</w:t>
      </w:r>
    </w:p>
    <w:p>
      <w:pPr>
        <w:numPr>
          <w:ilvl w:val="0"/>
          <w:numId w:val="1002"/>
        </w:numPr>
        <w:pStyle w:val="Compact"/>
      </w:pPr>
      <w:r>
        <w:t xml:space="preserve">Conducted well performance analysis and production forecasting for offshore fields in the Atlantic Ocean, enhancing operational efficiency through real-time monitoring systems.</w:t>
      </w:r>
    </w:p>
    <w:p>
      <w:pPr>
        <w:numPr>
          <w:ilvl w:val="0"/>
          <w:numId w:val="1002"/>
        </w:numPr>
        <w:pStyle w:val="Compact"/>
      </w:pPr>
      <w:r>
        <w:t xml:space="preserve">Developed a risk mitigation framework for drilling operations in high-pressure, high-temperature (HPHT) environments, reducing downtime by 10%.</w:t>
      </w:r>
    </w:p>
    <w:p>
      <w:pPr>
        <w:numPr>
          <w:ilvl w:val="0"/>
          <w:numId w:val="1002"/>
        </w:numPr>
        <w:pStyle w:val="Compact"/>
      </w:pPr>
      <w:r>
        <w:t xml:space="preserve">Contributed to the successful completion of two exploration wells in the Morocco Casablanca region, validating new hydrocarbon reserves and securing long-term project viability.</w:t>
      </w:r>
    </w:p>
    <w:p>
      <w:pPr>
        <w:numPr>
          <w:ilvl w:val="0"/>
          <w:numId w:val="1002"/>
        </w:numPr>
        <w:pStyle w:val="Compact"/>
      </w:pPr>
      <w:r>
        <w:t xml:space="preserve">Collaborated with local stakeholders to ensure compliance with Moroccan regulatory frameworks and community engagement protocols during field operations.</w:t>
      </w:r>
    </w:p>
    <w:p>
      <w:pPr>
        <w:numPr>
          <w:ilvl w:val="0"/>
          <w:numId w:val="1002"/>
        </w:numPr>
        <w:pStyle w:val="Compact"/>
      </w:pPr>
      <w:r>
        <w:t xml:space="preserve">Implemented digital twin technologies for reservoir management, improving data accuracy by 25% and enabling faster decision-making processes.</w:t>
      </w:r>
    </w:p>
    <w:bookmarkEnd w:id="22"/>
    <w:bookmarkStart w:id="23" w:name="junior-petroleum-engineer"/>
    <w:p>
      <w:pPr>
        <w:pStyle w:val="Heading3"/>
      </w:pPr>
      <w:r>
        <w:t xml:space="preserve">Junior Petroleum Engineer</w:t>
      </w:r>
    </w:p>
    <w:p>
      <w:pPr>
        <w:pStyle w:val="FirstParagraph"/>
      </w:pPr>
      <w:r>
        <w:rPr>
          <w:bCs/>
          <w:b/>
        </w:rPr>
        <w:t xml:space="preserve">TotalEnergies Morocco</w:t>
      </w:r>
      <w:r>
        <w:t xml:space="preserve"> </w:t>
      </w:r>
      <w:r>
        <w:t xml:space="preserve">| Casablanca, Morocco</w:t>
      </w:r>
      <w:r>
        <w:br/>
      </w:r>
      <w:r>
        <w:t xml:space="preserve">September 2012 – May 2015</w:t>
      </w:r>
    </w:p>
    <w:p>
      <w:pPr>
        <w:numPr>
          <w:ilvl w:val="0"/>
          <w:numId w:val="1003"/>
        </w:numPr>
        <w:pStyle w:val="Compact"/>
      </w:pPr>
      <w:r>
        <w:t xml:space="preserve">Assisted in the design of well completion strategies for onshore fields, ensuring optimal production rates and minimizing environmental impact.</w:t>
      </w:r>
    </w:p>
    <w:p>
      <w:pPr>
        <w:numPr>
          <w:ilvl w:val="0"/>
          <w:numId w:val="1003"/>
        </w:numPr>
        <w:pStyle w:val="Compact"/>
      </w:pPr>
      <w:r>
        <w:t xml:space="preserve">Conducted geomechanical studies to evaluate subsurface stability, supporting safe drilling operations in Morocco Casablanca's sedimentary basins.</w:t>
      </w:r>
    </w:p>
    <w:p>
      <w:pPr>
        <w:numPr>
          <w:ilvl w:val="0"/>
          <w:numId w:val="1003"/>
        </w:numPr>
        <w:pStyle w:val="Compact"/>
      </w:pPr>
      <w:r>
        <w:t xml:space="preserve">Supported the integration of seismic data with well logs to enhance subsurface mapping accuracy for new exploration targets.</w:t>
      </w:r>
    </w:p>
    <w:p>
      <w:pPr>
        <w:numPr>
          <w:ilvl w:val="0"/>
          <w:numId w:val="1003"/>
        </w:numPr>
        <w:pStyle w:val="Compact"/>
      </w:pPr>
      <w:r>
        <w:t xml:space="preserve">Participated in field campaigns to collect core samples and fluid data, contributing to the development of detailed reservoir models.</w:t>
      </w:r>
    </w:p>
    <w:p>
      <w:pPr>
        <w:numPr>
          <w:ilvl w:val="0"/>
          <w:numId w:val="1003"/>
        </w:numPr>
        <w:pStyle w:val="Compact"/>
      </w:pPr>
      <w:r>
        <w:t xml:space="preserve">Actively engaged in cross-functional teams to streamline workflows and improve communication between engineering, geoscience, and operations departments.</w:t>
      </w:r>
    </w:p>
    <w:bookmarkEnd w:id="23"/>
    <w:bookmarkEnd w:id="24"/>
    <w:bookmarkStart w:id="27" w:name="educational-background"/>
    <w:p>
      <w:pPr>
        <w:pStyle w:val="Heading2"/>
      </w:pPr>
      <w:r>
        <w:t xml:space="preserve">Educational Background</w:t>
      </w:r>
    </w:p>
    <w:bookmarkStart w:id="25" w:name="X37bd09a0d9d0289f17db7da3069c3dd9d9194a1"/>
    <w:p>
      <w:pPr>
        <w:pStyle w:val="Heading3"/>
      </w:pPr>
      <w:r>
        <w:t xml:space="preserve">Master of Science in Petroleum Engineering</w:t>
      </w:r>
    </w:p>
    <w:p>
      <w:pPr>
        <w:pStyle w:val="FirstParagraph"/>
      </w:pPr>
      <w:r>
        <w:rPr>
          <w:bCs/>
          <w:b/>
        </w:rPr>
        <w:t xml:space="preserve">Institut National des Sciences et Techniques de l’Énergie (INSTN)</w:t>
      </w:r>
      <w:r>
        <w:t xml:space="preserve"> </w:t>
      </w:r>
      <w:r>
        <w:t xml:space="preserve">| Casablanca, Morocco</w:t>
      </w:r>
      <w:r>
        <w:br/>
      </w:r>
      <w:r>
        <w:t xml:space="preserve">September 2010 – June 2012</w:t>
      </w:r>
    </w:p>
    <w:p>
      <w:pPr>
        <w:numPr>
          <w:ilvl w:val="0"/>
          <w:numId w:val="1004"/>
        </w:numPr>
        <w:pStyle w:val="Compact"/>
      </w:pPr>
      <w:r>
        <w:t xml:space="preserve">Specialized in reservoir engineering and production technologies, with a thesis on "Optimizing Recovery in Carbonate Reservoirs of the Moroccan Atlantic Basin."</w:t>
      </w:r>
    </w:p>
    <w:p>
      <w:pPr>
        <w:numPr>
          <w:ilvl w:val="0"/>
          <w:numId w:val="1004"/>
        </w:numPr>
        <w:pStyle w:val="Compact"/>
      </w:pPr>
      <w:r>
        <w:t xml:space="preserve">Gained hands-on experience through internships at local oil companies, focusing on field data analysis and simulation modeling.</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École Nationale Supérieure d'Ingénieurs de Casablanca (ENSIC)</w:t>
      </w:r>
      <w:r>
        <w:t xml:space="preserve"> </w:t>
      </w:r>
      <w:r>
        <w:t xml:space="preserve">| Casablanca, Morocco</w:t>
      </w:r>
      <w:r>
        <w:br/>
      </w:r>
      <w:r>
        <w:t xml:space="preserve">September 2006 – June 2010</w:t>
      </w:r>
    </w:p>
    <w:p>
      <w:pPr>
        <w:numPr>
          <w:ilvl w:val="0"/>
          <w:numId w:val="1005"/>
        </w:numPr>
        <w:pStyle w:val="Compact"/>
      </w:pPr>
      <w:r>
        <w:t xml:space="preserve">Developed a strong foundation in fluid mechanics, thermodynamics, and materials science, which complemented my petroleum engineering expertise.</w:t>
      </w:r>
    </w:p>
    <w:p>
      <w:pPr>
        <w:numPr>
          <w:ilvl w:val="0"/>
          <w:numId w:val="1005"/>
        </w:numPr>
        <w:pStyle w:val="Compact"/>
      </w:pPr>
      <w:r>
        <w:t xml:space="preserve">Participated in university projects focused on energy efficiency and sustainable technologies relevant to the Moroccan oil and gas sector.</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WinProp, CMG, MATLAB, AutoCAD</w:t>
      </w:r>
    </w:p>
    <w:p>
      <w:pPr>
        <w:numPr>
          <w:ilvl w:val="0"/>
          <w:numId w:val="1006"/>
        </w:numPr>
        <w:pStyle w:val="Compact"/>
      </w:pPr>
      <w:r>
        <w:rPr>
          <w:bCs/>
          <w:b/>
        </w:rPr>
        <w:t xml:space="preserve">Languages:</w:t>
      </w:r>
      <w:r>
        <w:t xml:space="preserve"> </w:t>
      </w:r>
      <w:r>
        <w:t xml:space="preserve">Arabic (fluent), French (proficient), English (fluent)</w:t>
      </w:r>
    </w:p>
    <w:p>
      <w:pPr>
        <w:numPr>
          <w:ilvl w:val="0"/>
          <w:numId w:val="1006"/>
        </w:numPr>
        <w:pStyle w:val="Compact"/>
      </w:pPr>
      <w:r>
        <w:rPr>
          <w:bCs/>
          <w:b/>
        </w:rPr>
        <w:t xml:space="preserve">Technologies:</w:t>
      </w:r>
      <w:r>
        <w:t xml:space="preserve"> </w:t>
      </w:r>
      <w:r>
        <w:t xml:space="preserve">Reservoir simulation, well testing analysis, production optimization tools</w:t>
      </w:r>
    </w:p>
    <w:p>
      <w:pPr>
        <w:numPr>
          <w:ilvl w:val="0"/>
          <w:numId w:val="1006"/>
        </w:numPr>
        <w:pStyle w:val="Compact"/>
      </w:pPr>
      <w:r>
        <w:rPr>
          <w:bCs/>
          <w:b/>
        </w:rPr>
        <w:t xml:space="preserve">Certifications:</w:t>
      </w:r>
      <w:r>
        <w:t xml:space="preserve"> </w:t>
      </w:r>
      <w:r>
        <w:t xml:space="preserve">OSHA 30-Hour General Industry Certification, HSE Management System Training</w:t>
      </w:r>
    </w:p>
    <w:bookmarkEnd w:id="28"/>
    <w:bookmarkStart w:id="29" w:name="certifications-trainings"/>
    <w:p>
      <w:pPr>
        <w:pStyle w:val="Heading2"/>
      </w:pPr>
      <w:r>
        <w:t xml:space="preserve">Certifications &amp; Trainings</w:t>
      </w:r>
    </w:p>
    <w:p>
      <w:pPr>
        <w:numPr>
          <w:ilvl w:val="0"/>
          <w:numId w:val="1007"/>
        </w:numPr>
        <w:pStyle w:val="Compact"/>
      </w:pPr>
      <w:r>
        <w:rPr>
          <w:bCs/>
          <w:b/>
        </w:rPr>
        <w:t xml:space="preserve">International Association of Drilling Contractors (IADC) Well Control Certification</w:t>
      </w:r>
      <w:r>
        <w:t xml:space="preserve"> </w:t>
      </w:r>
      <w:r>
        <w:t xml:space="preserve">– 2019</w:t>
      </w:r>
    </w:p>
    <w:p>
      <w:pPr>
        <w:numPr>
          <w:ilvl w:val="0"/>
          <w:numId w:val="1007"/>
        </w:numPr>
        <w:pStyle w:val="Compact"/>
      </w:pPr>
      <w:r>
        <w:rPr>
          <w:bCs/>
          <w:b/>
        </w:rPr>
        <w:t xml:space="preserve">National Institute for Safety and Hygiene at Work (INRS) – Morocco Casablanca</w:t>
      </w:r>
      <w:r>
        <w:t xml:space="preserve"> </w:t>
      </w:r>
      <w:r>
        <w:t xml:space="preserve">– 2018</w:t>
      </w:r>
    </w:p>
    <w:p>
      <w:pPr>
        <w:numPr>
          <w:ilvl w:val="0"/>
          <w:numId w:val="1007"/>
        </w:numPr>
        <w:pStyle w:val="Compact"/>
      </w:pPr>
      <w:r>
        <w:rPr>
          <w:bCs/>
          <w:b/>
        </w:rPr>
        <w:t xml:space="preserve">Advanced Reservoir Characterization Workshop by Schlumberger</w:t>
      </w:r>
      <w:r>
        <w:t xml:space="preserve"> </w:t>
      </w:r>
      <w:r>
        <w:t xml:space="preserve">– 2017</w:t>
      </w:r>
    </w:p>
    <w:bookmarkEnd w:id="29"/>
    <w:bookmarkStart w:id="30" w:name="projects-contributions"/>
    <w:p>
      <w:pPr>
        <w:pStyle w:val="Heading2"/>
      </w:pPr>
      <w:r>
        <w:t xml:space="preserve">Projects &amp; Contributions</w:t>
      </w:r>
    </w:p>
    <w:p>
      <w:pPr>
        <w:pStyle w:val="FirstParagraph"/>
      </w:pPr>
      <w:r>
        <w:rPr>
          <w:bCs/>
          <w:b/>
        </w:rPr>
        <w:t xml:space="preserve">"Digital Transformation of Morocco Casablanca's Oil Fields"</w:t>
      </w:r>
    </w:p>
    <w:p>
      <w:pPr>
        <w:numPr>
          <w:ilvl w:val="0"/>
          <w:numId w:val="1008"/>
        </w:numPr>
        <w:pStyle w:val="Compact"/>
      </w:pPr>
      <w:r>
        <w:t xml:space="preserve">Led a team to implement IoT-based sensors for real-time reservoir monitoring, reducing manual data entry errors by 30%.</w:t>
      </w:r>
    </w:p>
    <w:p>
      <w:pPr>
        <w:numPr>
          <w:ilvl w:val="0"/>
          <w:numId w:val="1008"/>
        </w:numPr>
        <w:pStyle w:val="Compact"/>
      </w:pPr>
      <w:r>
        <w:t xml:space="preserve">Collaborated with local universities to develop a training program on AI applications in petroleum engineering for Moroccan engineers.</w:t>
      </w:r>
    </w:p>
    <w:p>
      <w:pPr>
        <w:pStyle w:val="FirstParagraph"/>
      </w:pPr>
      <w:r>
        <w:rPr>
          <w:bCs/>
          <w:b/>
        </w:rPr>
        <w:t xml:space="preserve">"Sustainable Production in the Safi Region"</w:t>
      </w:r>
    </w:p>
    <w:p>
      <w:pPr>
        <w:numPr>
          <w:ilvl w:val="0"/>
          <w:numId w:val="1009"/>
        </w:numPr>
        <w:pStyle w:val="Compact"/>
      </w:pPr>
      <w:r>
        <w:t xml:space="preserve">Designed a production system that minimized water usage by 20% while maintaining oil output, aligning with Morocco's green energy initiatives.</w:t>
      </w:r>
    </w:p>
    <w:p>
      <w:pPr>
        <w:numPr>
          <w:ilvl w:val="0"/>
          <w:numId w:val="1009"/>
        </w:numPr>
        <w:pStyle w:val="Compact"/>
      </w:pPr>
      <w:r>
        <w:t xml:space="preserve">Published a case study on this project in the Moroccan Journal of Petroleum Engineering, highlighting best practices for sustainable operations.</w:t>
      </w:r>
    </w:p>
    <w:bookmarkEnd w:id="30"/>
    <w:bookmarkStart w:id="31" w:name="professional-affiliations"/>
    <w:p>
      <w:pPr>
        <w:pStyle w:val="Heading2"/>
      </w:pPr>
      <w:r>
        <w:t xml:space="preserve">Professional Affiliations</w:t>
      </w:r>
    </w:p>
    <w:p>
      <w:pPr>
        <w:numPr>
          <w:ilvl w:val="0"/>
          <w:numId w:val="1010"/>
        </w:numPr>
        <w:pStyle w:val="Compact"/>
      </w:pPr>
      <w:r>
        <w:t xml:space="preserve">Moroccan Association of Petroleum Engineers (MAPE) – Member since 2015</w:t>
      </w:r>
    </w:p>
    <w:p>
      <w:pPr>
        <w:numPr>
          <w:ilvl w:val="0"/>
          <w:numId w:val="1010"/>
        </w:numPr>
        <w:pStyle w:val="Compact"/>
      </w:pPr>
      <w:r>
        <w:t xml:space="preserve">Society of Petroleum Engineers (SPE) – Member since 2013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the Petroleum Engineer role in Morocco Casablanca, emphasizing regional expertise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Morocco Casablanca</dc:title>
  <dc:creator/>
  <dc:language>en</dc:language>
  <cp:keywords/>
  <dcterms:created xsi:type="dcterms:W3CDTF">2026-07-21T01:01:11Z</dcterms:created>
  <dcterms:modified xsi:type="dcterms:W3CDTF">2026-07-21T01:01:11Z</dcterms:modified>
</cp:coreProperties>
</file>

<file path=docProps/custom.xml><?xml version="1.0" encoding="utf-8"?>
<Properties xmlns="http://schemas.openxmlformats.org/officeDocument/2006/custom-properties" xmlns:vt="http://schemas.openxmlformats.org/officeDocument/2006/docPropsVTypes"/>
</file>