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5" w:name="resume"/>
    <w:p>
      <w:pPr>
        <w:pStyle w:val="Heading1"/>
      </w:pPr>
      <w:r>
        <w:t xml:space="preserve">Resume</w:t>
      </w:r>
    </w:p>
    <w:bookmarkStart w:id="20" w:name="petroleum-engineer"/>
    <w:p>
      <w:pPr>
        <w:pStyle w:val="Heading2"/>
      </w:pPr>
      <w:r>
        <w:t xml:space="preserve">Petroleum Engineer</w:t>
      </w:r>
    </w:p>
    <w:p>
      <w:pPr>
        <w:pStyle w:val="FirstParagraph"/>
      </w:pPr>
      <w:r>
        <w:rPr>
          <w:bCs/>
          <w:b/>
        </w:rPr>
        <w:t xml:space="preserve">Name:</w:t>
      </w:r>
      <w:r>
        <w:t xml:space="preserve"> </w:t>
      </w:r>
      <w:r>
        <w:t xml:space="preserve">Ahmed Al-Mutairi</w:t>
      </w:r>
    </w:p>
    <w:p>
      <w:pPr>
        <w:pStyle w:val="BodyText"/>
      </w:pPr>
      <w:r>
        <w:rPr>
          <w:bCs/>
          <w:b/>
        </w:rPr>
        <w:t xml:space="preserve">Email:</w:t>
      </w:r>
      <w:r>
        <w:t xml:space="preserve"> </w:t>
      </w:r>
      <w:r>
        <w:t xml:space="preserve">ahmed.almutairi@example.com |</w:t>
      </w:r>
      <w:r>
        <w:t xml:space="preserve"> </w:t>
      </w:r>
      <w:r>
        <w:rPr>
          <w:bCs/>
          <w:b/>
        </w:rPr>
        <w:t xml:space="preserve">Phone:</w:t>
      </w:r>
      <w:r>
        <w:t xml:space="preserve"> </w:t>
      </w:r>
      <w:r>
        <w:t xml:space="preserve">+966 55 1234567</w:t>
      </w:r>
    </w:p>
    <w:p>
      <w:pPr>
        <w:pStyle w:val="BodyText"/>
      </w:pPr>
      <w:r>
        <w:rPr>
          <w:bCs/>
          <w:b/>
        </w:rPr>
        <w:t xml:space="preserve">Location:</w:t>
      </w:r>
      <w:r>
        <w:t xml:space="preserve"> </w:t>
      </w:r>
      <w:r>
        <w:t xml:space="preserve">Jeddah, Saudi Arabia |</w:t>
      </w:r>
      <w:r>
        <w:t xml:space="preserve"> </w:t>
      </w:r>
      <w:r>
        <w:rPr>
          <w:bCs/>
          <w:b/>
        </w:rPr>
        <w:t xml:space="preserve">Languages:</w:t>
      </w:r>
      <w:r>
        <w:t xml:space="preserve"> </w:t>
      </w:r>
      <w:r>
        <w:t xml:space="preserve">English, Arabic</w:t>
      </w:r>
    </w:p>
    <w:bookmarkEnd w:id="20"/>
    <w:bookmarkStart w:id="21" w:name="professional-summary"/>
    <w:p>
      <w:pPr>
        <w:pStyle w:val="Heading2"/>
      </w:pPr>
      <w:r>
        <w:t xml:space="preserve">Professional Summary</w:t>
      </w:r>
    </w:p>
    <w:p>
      <w:pPr>
        <w:pStyle w:val="FirstParagraph"/>
      </w:pPr>
      <w:r>
        <w:t xml:space="preserve">Dynamic and results-driven Petroleum Engineer with over 8 years of experience in upstream operations, reservoir management, and field development in the oil and gas industry. Specialized in optimizing production efficiency, enhancing recovery techniques, and ensuring compliance with Saudi Arabia’s stringent environmental and safety standards. Adept at working within multidisciplinary teams to deliver innovative solutions for complex challenges in Jeddah’s energy sector. Committed to driving sustainable growth while adhering to the Vision 2030 framework of Saudi Arabia.</w:t>
      </w:r>
    </w:p>
    <w:bookmarkEnd w:id="21"/>
    <w:bookmarkStart w:id="22" w:name="technical-skills"/>
    <w:p>
      <w:pPr>
        <w:pStyle w:val="Heading2"/>
      </w:pPr>
      <w:r>
        <w:t xml:space="preserve">Technical Skills</w:t>
      </w:r>
    </w:p>
    <w:p>
      <w:pPr>
        <w:numPr>
          <w:ilvl w:val="0"/>
          <w:numId w:val="1001"/>
        </w:numPr>
        <w:pStyle w:val="Compact"/>
      </w:pPr>
      <w:r>
        <w:t xml:space="preserve">Reservoir Simulation (Eclipse, Petrel, CMG)</w:t>
      </w:r>
    </w:p>
    <w:p>
      <w:pPr>
        <w:numPr>
          <w:ilvl w:val="0"/>
          <w:numId w:val="1001"/>
        </w:numPr>
        <w:pStyle w:val="Compact"/>
      </w:pPr>
      <w:r>
        <w:t xml:space="preserve">Drilling and Completion Design</w:t>
      </w:r>
    </w:p>
    <w:p>
      <w:pPr>
        <w:numPr>
          <w:ilvl w:val="0"/>
          <w:numId w:val="1001"/>
        </w:numPr>
        <w:pStyle w:val="Compact"/>
      </w:pPr>
      <w:r>
        <w:t xml:space="preserve">Production Optimization and Decline Curve Analysis</w:t>
      </w:r>
    </w:p>
    <w:p>
      <w:pPr>
        <w:numPr>
          <w:ilvl w:val="0"/>
          <w:numId w:val="1001"/>
        </w:numPr>
        <w:pStyle w:val="Compact"/>
      </w:pPr>
      <w:r>
        <w:t xml:space="preserve">Well Testing and Pressure Transient Analysis</w:t>
      </w:r>
    </w:p>
    <w:p>
      <w:pPr>
        <w:numPr>
          <w:ilvl w:val="0"/>
          <w:numId w:val="1001"/>
        </w:numPr>
        <w:pStyle w:val="Compact"/>
      </w:pPr>
      <w:r>
        <w:t xml:space="preserve">CAD and GIS for Field Mapping (AutoCAD, ArcGIS)</w:t>
      </w:r>
    </w:p>
    <w:p>
      <w:pPr>
        <w:numPr>
          <w:ilvl w:val="0"/>
          <w:numId w:val="1001"/>
        </w:numPr>
        <w:pStyle w:val="Compact"/>
      </w:pPr>
      <w:r>
        <w:t xml:space="preserve">Saudi Aramco Standards Compliance</w:t>
      </w:r>
    </w:p>
    <w:p>
      <w:pPr>
        <w:numPr>
          <w:ilvl w:val="0"/>
          <w:numId w:val="1001"/>
        </w:numPr>
        <w:pStyle w:val="Compact"/>
      </w:pPr>
      <w:r>
        <w:t xml:space="preserve">Project Management (PMP Certification)</w:t>
      </w:r>
    </w:p>
    <w:p>
      <w:pPr>
        <w:numPr>
          <w:ilvl w:val="0"/>
          <w:numId w:val="1001"/>
        </w:numPr>
        <w:pStyle w:val="Compact"/>
      </w:pPr>
      <w:r>
        <w:t xml:space="preserve">Data Analytics and Machine Learning in Reservoir Modeling</w:t>
      </w:r>
    </w:p>
    <w:bookmarkEnd w:id="22"/>
    <w:bookmarkStart w:id="26" w:name="professional-experience"/>
    <w:p>
      <w:pPr>
        <w:pStyle w:val="Heading2"/>
      </w:pPr>
      <w:r>
        <w:t xml:space="preserve">Professional Experience</w:t>
      </w:r>
    </w:p>
    <w:bookmarkStart w:id="23" w:name="senior-petroleum-engineer"/>
    <w:p>
      <w:pPr>
        <w:pStyle w:val="Heading3"/>
      </w:pPr>
      <w:r>
        <w:t xml:space="preserve">Senior Petroleum Engineer</w:t>
      </w:r>
    </w:p>
    <w:p>
      <w:pPr>
        <w:pStyle w:val="FirstParagraph"/>
      </w:pPr>
      <w:r>
        <w:rPr>
          <w:bCs/>
          <w:b/>
        </w:rPr>
        <w:t xml:space="preserve">Al-Jouf Oil Company (Jeddah, Saudi Arabia)</w:t>
      </w:r>
      <w:r>
        <w:t xml:space="preserve"> </w:t>
      </w:r>
      <w:r>
        <w:t xml:space="preserve">| Jan 2019 – Present</w:t>
      </w:r>
    </w:p>
    <w:p>
      <w:pPr>
        <w:numPr>
          <w:ilvl w:val="0"/>
          <w:numId w:val="1002"/>
        </w:numPr>
        <w:pStyle w:val="Compact"/>
      </w:pPr>
      <w:r>
        <w:t xml:space="preserve">Lead the design and execution of enhanced oil recovery (EOR) projects in Jeddah’s offshore fields, increasing production by 25% within two years.</w:t>
      </w:r>
    </w:p>
    <w:p>
      <w:pPr>
        <w:numPr>
          <w:ilvl w:val="0"/>
          <w:numId w:val="1002"/>
        </w:numPr>
        <w:pStyle w:val="Compact"/>
      </w:pPr>
      <w:r>
        <w:t xml:space="preserve">Collaborated with geoscientists to integrate 3D seismic data into reservoir models, improving accuracy by 18% for the Al-Khafji Field.</w:t>
      </w:r>
    </w:p>
    <w:p>
      <w:pPr>
        <w:numPr>
          <w:ilvl w:val="0"/>
          <w:numId w:val="1002"/>
        </w:numPr>
        <w:pStyle w:val="Compact"/>
      </w:pPr>
      <w:r>
        <w:t xml:space="preserve">Implemented AI-driven predictive maintenance systems to reduce downtime in drilling operations by 15%, aligning with Saudi Arabia’s digital transformation goals.</w:t>
      </w:r>
    </w:p>
    <w:p>
      <w:pPr>
        <w:numPr>
          <w:ilvl w:val="0"/>
          <w:numId w:val="1002"/>
        </w:numPr>
        <w:pStyle w:val="Compact"/>
      </w:pPr>
      <w:r>
        <w:t xml:space="preserve">Managed a team of 20 engineers to optimize well placement strategies, resulting in cost savings of $2.3 million annually.</w:t>
      </w:r>
    </w:p>
    <w:p>
      <w:pPr>
        <w:numPr>
          <w:ilvl w:val="0"/>
          <w:numId w:val="1002"/>
        </w:numPr>
        <w:pStyle w:val="Compact"/>
      </w:pPr>
      <w:r>
        <w:t xml:space="preserve">Ensured compliance with the Saudi Arabian Standards Organization (SASO) and ISO 14001 for environmental sustainability in all projects.</w:t>
      </w:r>
    </w:p>
    <w:bookmarkEnd w:id="23"/>
    <w:bookmarkStart w:id="24" w:name="petroleum-engineer-1"/>
    <w:p>
      <w:pPr>
        <w:pStyle w:val="Heading3"/>
      </w:pPr>
      <w:r>
        <w:t xml:space="preserve">Petroleum Engineer</w:t>
      </w:r>
    </w:p>
    <w:p>
      <w:pPr>
        <w:pStyle w:val="FirstParagraph"/>
      </w:pPr>
      <w:r>
        <w:rPr>
          <w:bCs/>
          <w:b/>
        </w:rPr>
        <w:t xml:space="preserve">Arabian Drilling Company (Jeddah, Saudi Arabia)</w:t>
      </w:r>
      <w:r>
        <w:t xml:space="preserve"> </w:t>
      </w:r>
      <w:r>
        <w:t xml:space="preserve">| Jun 2015 – Dec 2018</w:t>
      </w:r>
    </w:p>
    <w:p>
      <w:pPr>
        <w:numPr>
          <w:ilvl w:val="0"/>
          <w:numId w:val="1003"/>
        </w:numPr>
        <w:pStyle w:val="Compact"/>
      </w:pPr>
      <w:r>
        <w:t xml:space="preserve">Designed completion systems for horizontal wells in the Ghawar Field, improving drilling efficiency by 20% through advanced mud logging techniques.</w:t>
      </w:r>
    </w:p>
    <w:p>
      <w:pPr>
        <w:numPr>
          <w:ilvl w:val="0"/>
          <w:numId w:val="1003"/>
        </w:numPr>
        <w:pStyle w:val="Compact"/>
      </w:pPr>
      <w:r>
        <w:t xml:space="preserve">Conducted pressure transient analysis to identify reservoir boundaries, reducing exploration costs by 12% for new field development projects.</w:t>
      </w:r>
    </w:p>
    <w:p>
      <w:pPr>
        <w:numPr>
          <w:ilvl w:val="0"/>
          <w:numId w:val="1003"/>
        </w:numPr>
        <w:pStyle w:val="Compact"/>
      </w:pPr>
      <w:r>
        <w:t xml:space="preserve">Contributed to the development of a training program for junior engineers in Jeddah, enhancing technical expertise across the team.</w:t>
      </w:r>
    </w:p>
    <w:p>
      <w:pPr>
        <w:numPr>
          <w:ilvl w:val="0"/>
          <w:numId w:val="1003"/>
        </w:numPr>
        <w:pStyle w:val="Compact"/>
      </w:pPr>
      <w:r>
        <w:t xml:space="preserve">Supported the integration of carbon capture and storage (CCS) technologies in onshore operations, aligning with Saudi Arabia’s Net Zero 2060 initiative.</w:t>
      </w:r>
    </w:p>
    <w:bookmarkEnd w:id="24"/>
    <w:bookmarkStart w:id="25" w:name="internship---reservoir-engineering"/>
    <w:p>
      <w:pPr>
        <w:pStyle w:val="Heading3"/>
      </w:pPr>
      <w:r>
        <w:t xml:space="preserve">Internship - Reservoir Engineering</w:t>
      </w:r>
    </w:p>
    <w:p>
      <w:pPr>
        <w:pStyle w:val="FirstParagraph"/>
      </w:pPr>
      <w:r>
        <w:rPr>
          <w:bCs/>
          <w:b/>
        </w:rPr>
        <w:t xml:space="preserve">Saudi Aramco (Jeddah, Saudi Arabia)</w:t>
      </w:r>
      <w:r>
        <w:t xml:space="preserve"> </w:t>
      </w:r>
      <w:r>
        <w:t xml:space="preserve">| Jun 2014 – Aug 2014</w:t>
      </w:r>
    </w:p>
    <w:p>
      <w:pPr>
        <w:numPr>
          <w:ilvl w:val="0"/>
          <w:numId w:val="1004"/>
        </w:numPr>
        <w:pStyle w:val="Compact"/>
      </w:pPr>
      <w:r>
        <w:t xml:space="preserve">Assisted in the analysis of core samples to determine porosity and permeability for the Marjan Field, contributing to a more accurate reservoir model.</w:t>
      </w:r>
    </w:p>
    <w:p>
      <w:pPr>
        <w:numPr>
          <w:ilvl w:val="0"/>
          <w:numId w:val="1004"/>
        </w:numPr>
        <w:pStyle w:val="Compact"/>
      </w:pPr>
      <w:r>
        <w:t xml:space="preserve">Participated in field visits to monitor production data and identify anomalies, supporting real-time decision-making processes.</w:t>
      </w:r>
    </w:p>
    <w:bookmarkEnd w:id="25"/>
    <w:bookmarkEnd w:id="26"/>
    <w:bookmarkStart w:id="28" w:name="education"/>
    <w:p>
      <w:pPr>
        <w:pStyle w:val="Heading2"/>
      </w:pPr>
      <w:r>
        <w:t xml:space="preserve">Education</w:t>
      </w:r>
    </w:p>
    <w:bookmarkStart w:id="27" w:name="X210edcf24b4ac0cb2a401f9b5f04517ad6f8653"/>
    <w:p>
      <w:pPr>
        <w:pStyle w:val="Heading3"/>
      </w:pPr>
      <w:r>
        <w:t xml:space="preserve">Bachelor of Science in Petroleum Engineering</w:t>
      </w:r>
    </w:p>
    <w:p>
      <w:pPr>
        <w:pStyle w:val="FirstParagraph"/>
      </w:pPr>
      <w:r>
        <w:rPr>
          <w:bCs/>
          <w:b/>
        </w:rPr>
        <w:t xml:space="preserve">King Fahd University of Petroleum and Minerals (KFUPM), Dhahran, Saudi Arabia</w:t>
      </w:r>
      <w:r>
        <w:t xml:space="preserve"> </w:t>
      </w:r>
      <w:r>
        <w:t xml:space="preserve">| Graduated 2014</w:t>
      </w:r>
    </w:p>
    <w:p>
      <w:pPr>
        <w:numPr>
          <w:ilvl w:val="0"/>
          <w:numId w:val="1005"/>
        </w:numPr>
        <w:pStyle w:val="Compact"/>
      </w:pPr>
      <w:r>
        <w:t xml:space="preserve">GPA: 3.8/4.0 | Honors: Dean’s List (2012–2014)</w:t>
      </w:r>
    </w:p>
    <w:p>
      <w:pPr>
        <w:numPr>
          <w:ilvl w:val="0"/>
          <w:numId w:val="1005"/>
        </w:numPr>
        <w:pStyle w:val="Compact"/>
      </w:pPr>
      <w:r>
        <w:t xml:space="preserve">Thesis: “Optimization of Hydraulic Fracturing Techniques in Carbonate Reservoirs”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PMP Certification (Project Management Professional)</w:t>
      </w:r>
      <w:r>
        <w:t xml:space="preserve"> </w:t>
      </w:r>
      <w:r>
        <w:t xml:space="preserve">– Project Management Institute, 2020</w:t>
      </w:r>
    </w:p>
    <w:p>
      <w:pPr>
        <w:numPr>
          <w:ilvl w:val="0"/>
          <w:numId w:val="1006"/>
        </w:numPr>
        <w:pStyle w:val="Compact"/>
      </w:pPr>
      <w:r>
        <w:rPr>
          <w:bCs/>
          <w:b/>
        </w:rPr>
        <w:t xml:space="preserve">Saudi Aramco Safety Training</w:t>
      </w:r>
      <w:r>
        <w:t xml:space="preserve"> </w:t>
      </w:r>
      <w:r>
        <w:t xml:space="preserve">– Completed in 2019</w:t>
      </w:r>
    </w:p>
    <w:p>
      <w:pPr>
        <w:numPr>
          <w:ilvl w:val="0"/>
          <w:numId w:val="1006"/>
        </w:numPr>
        <w:pStyle w:val="Compact"/>
      </w:pPr>
      <w:r>
        <w:rPr>
          <w:bCs/>
          <w:b/>
        </w:rPr>
        <w:t xml:space="preserve">Certified Reservoir Engineer (CRE)</w:t>
      </w:r>
      <w:r>
        <w:t xml:space="preserve"> </w:t>
      </w:r>
      <w:r>
        <w:t xml:space="preserve">– Society of Petroleum Engineers (SPE), 2018</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Society of Petroleum Engineers (SPE)</w:t>
      </w:r>
      <w:r>
        <w:t xml:space="preserve"> </w:t>
      </w:r>
      <w:r>
        <w:t xml:space="preserve">– Member since 2015</w:t>
      </w:r>
    </w:p>
    <w:p>
      <w:pPr>
        <w:numPr>
          <w:ilvl w:val="0"/>
          <w:numId w:val="1007"/>
        </w:numPr>
        <w:pStyle w:val="Compact"/>
      </w:pPr>
      <w:r>
        <w:rPr>
          <w:bCs/>
          <w:b/>
        </w:rPr>
        <w:t xml:space="preserve">Arabian Gulf Oil Company (AGOCO) Technical Committee</w:t>
      </w:r>
      <w:r>
        <w:t xml:space="preserve"> </w:t>
      </w:r>
      <w:r>
        <w:t xml:space="preserve">– Volunteer, 2017–2021</w:t>
      </w:r>
    </w:p>
    <w:p>
      <w:pPr>
        <w:numPr>
          <w:ilvl w:val="0"/>
          <w:numId w:val="1007"/>
        </w:numPr>
        <w:pStyle w:val="Compact"/>
      </w:pPr>
      <w:r>
        <w:rPr>
          <w:bCs/>
          <w:b/>
        </w:rPr>
        <w:t xml:space="preserve">Jeddah Engineering Society</w:t>
      </w:r>
      <w:r>
        <w:t xml:space="preserve"> </w:t>
      </w:r>
      <w:r>
        <w:t xml:space="preserve">– Active participant in regional energy forums and workshops.</w:t>
      </w:r>
    </w:p>
    <w:bookmarkEnd w:id="30"/>
    <w:bookmarkStart w:id="33" w:name="projects-achievements"/>
    <w:p>
      <w:pPr>
        <w:pStyle w:val="Heading2"/>
      </w:pPr>
      <w:r>
        <w:t xml:space="preserve">Projects &amp; Achievements</w:t>
      </w:r>
    </w:p>
    <w:bookmarkStart w:id="31" w:name="X7f505f857cbab4c9b23fa55c142ab930eff7ec5"/>
    <w:p>
      <w:pPr>
        <w:pStyle w:val="Heading3"/>
      </w:pPr>
      <w:r>
        <w:t xml:space="preserve">Enhanced Oil Recovery (EOR) Pilot in Jeddah</w:t>
      </w:r>
    </w:p>
    <w:p>
      <w:pPr>
        <w:pStyle w:val="FirstParagraph"/>
      </w:pPr>
      <w:r>
        <w:rPr>
          <w:bCs/>
          <w:b/>
        </w:rPr>
        <w:t xml:space="preserve">Role:</w:t>
      </w:r>
      <w:r>
        <w:t xml:space="preserve"> </w:t>
      </w:r>
      <w:r>
        <w:t xml:space="preserve">Project Lead |</w:t>
      </w:r>
      <w:r>
        <w:t xml:space="preserve"> </w:t>
      </w:r>
      <w:r>
        <w:rPr>
          <w:bCs/>
          <w:b/>
        </w:rPr>
        <w:t xml:space="preserve">Duration:</w:t>
      </w:r>
      <w:r>
        <w:t xml:space="preserve"> </w:t>
      </w:r>
      <w:r>
        <w:t xml:space="preserve">2020–2021</w:t>
      </w:r>
    </w:p>
    <w:p>
      <w:pPr>
        <w:numPr>
          <w:ilvl w:val="0"/>
          <w:numId w:val="1008"/>
        </w:numPr>
        <w:pStyle w:val="Compact"/>
      </w:pPr>
      <w:r>
        <w:t xml:space="preserve">Led a cross-functional team to implement CO₂ injection techniques in the Jeddah North Field, increasing oil recovery by 30%.</w:t>
      </w:r>
    </w:p>
    <w:p>
      <w:pPr>
        <w:numPr>
          <w:ilvl w:val="0"/>
          <w:numId w:val="1008"/>
        </w:numPr>
        <w:pStyle w:val="Compact"/>
      </w:pPr>
      <w:r>
        <w:t xml:space="preserve">Published findings in SPE Conference Proceedings, highlighting best practices for EOR in Saudi Arabia’s arid climate.</w:t>
      </w:r>
    </w:p>
    <w:bookmarkEnd w:id="31"/>
    <w:bookmarkStart w:id="32" w:name="X37390f988dc823e623913b1ad589d14f535800e"/>
    <w:p>
      <w:pPr>
        <w:pStyle w:val="Heading3"/>
      </w:pPr>
      <w:r>
        <w:t xml:space="preserve">Digital Transformation in Drilling Operations</w:t>
      </w:r>
    </w:p>
    <w:p>
      <w:pPr>
        <w:pStyle w:val="FirstParagraph"/>
      </w:pPr>
      <w:r>
        <w:rPr>
          <w:bCs/>
          <w:b/>
        </w:rPr>
        <w:t xml:space="preserve">Role:</w:t>
      </w:r>
      <w:r>
        <w:t xml:space="preserve"> </w:t>
      </w:r>
      <w:r>
        <w:t xml:space="preserve">Technical Consultant |</w:t>
      </w:r>
      <w:r>
        <w:t xml:space="preserve"> </w:t>
      </w:r>
      <w:r>
        <w:rPr>
          <w:bCs/>
          <w:b/>
        </w:rPr>
        <w:t xml:space="preserve">Duration:</w:t>
      </w:r>
      <w:r>
        <w:t xml:space="preserve"> </w:t>
      </w:r>
      <w:r>
        <w:t xml:space="preserve">2019–2020</w:t>
      </w:r>
    </w:p>
    <w:p>
      <w:pPr>
        <w:numPr>
          <w:ilvl w:val="0"/>
          <w:numId w:val="1009"/>
        </w:numPr>
        <w:pStyle w:val="Compact"/>
      </w:pPr>
      <w:r>
        <w:t xml:space="preserve">Collaborated with IT teams to integrate real-time data analytics into drilling rigs, reducing non-productive time by 18%.</w:t>
      </w:r>
    </w:p>
    <w:p>
      <w:pPr>
        <w:numPr>
          <w:ilvl w:val="0"/>
          <w:numId w:val="1009"/>
        </w:numPr>
        <w:pStyle w:val="Compact"/>
      </w:pPr>
      <w:r>
        <w:t xml:space="preserve">Promoted the adoption of IoT-enabled sensors for monitoring equipment health in Jeddah’s oil fields.</w:t>
      </w:r>
    </w:p>
    <w:bookmarkEnd w:id="32"/>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Volunteer Work:</w:t>
      </w:r>
      <w:r>
        <w:t xml:space="preserve"> </w:t>
      </w:r>
      <w:r>
        <w:t xml:space="preserve">Mentor for the Saudi Youth in Energy (SYE) initiative, Jeddah, 2017–Present.</w:t>
      </w:r>
      <w:r>
        <w:br/>
      </w:r>
      <w:r>
        <w:rPr>
          <w:bCs/>
          <w:b/>
        </w:rPr>
        <w:t xml:space="preserve">Hobbies:</w:t>
      </w:r>
      <w:r>
        <w:t xml:space="preserve"> </w:t>
      </w:r>
      <w:r>
        <w:t xml:space="preserve">Mountain climbing (Mount Al-Rahman, Jeddah), oil and gas industry research.</w:t>
      </w:r>
    </w:p>
    <w:p>
      <w:pPr>
        <w:pStyle w:val="BodyText"/>
      </w:pPr>
      <w:r>
        <w:t xml:space="preserve">This resume is tailored for a Petroleum Engineer in Saudi Arabia Jeddah, emphasizing expertise in reservoir engineering, digital innovation, and compliance with regional standards. It aligns with industry demands while showcasing dedication to sustainable energy solutions.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Saudi Arabia Jeddah</dc:title>
  <dc:creator/>
  <dc:language>en</dc:language>
  <cp:keywords/>
  <dcterms:created xsi:type="dcterms:W3CDTF">2026-07-21T02:44:34Z</dcterms:created>
  <dcterms:modified xsi:type="dcterms:W3CDTF">2026-07-21T02:44:34Z</dcterms:modified>
</cp:coreProperties>
</file>

<file path=docProps/custom.xml><?xml version="1.0" encoding="utf-8"?>
<Properties xmlns="http://schemas.openxmlformats.org/officeDocument/2006/custom-properties" xmlns:vt="http://schemas.openxmlformats.org/officeDocument/2006/docPropsVTypes"/>
</file>