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petroleum-engineer-resume"/>
    <w:p>
      <w:pPr>
        <w:pStyle w:val="Heading1"/>
      </w:pPr>
      <w:r>
        <w:rPr>
          <w:bCs/>
          <w:b/>
        </w:rPr>
        <w:t xml:space="preserve">Petroleum Engineer Resume</w:t>
      </w:r>
    </w:p>
    <w:p>
      <w:pPr>
        <w:pStyle w:val="FirstParagraph"/>
      </w:pPr>
      <w:r>
        <w:rPr>
          <w:iCs/>
          <w:i/>
        </w:rPr>
        <w:t xml:space="preserve">Specializing in Oil and Gas Industry Expertise in Saudi Arabia Riyadh</w:t>
      </w:r>
    </w:p>
    <w:p>
      <w:pPr>
        <w:pStyle w:val="BodyText"/>
      </w:pPr>
      <w:r>
        <w:rPr>
          <w:bCs/>
          <w:b/>
        </w:rPr>
        <w:t xml:space="preserve">John Doe</w:t>
      </w:r>
      <w:r>
        <w:br/>
      </w:r>
      <w:r>
        <w:t xml:space="preserve">+966 55 1234567 | john.doe@email.com</w:t>
      </w:r>
      <w:r>
        <w:br/>
      </w:r>
      <w:r>
        <w:t xml:space="preserve">Riyadh, Saudi Arabia | LinkedIn: linkedin.com/in/johndoe-petroleum</w:t>
      </w:r>
    </w:p>
    <w:bookmarkStart w:id="20" w:name="professional-summary"/>
    <w:p>
      <w:pPr>
        <w:pStyle w:val="Heading2"/>
      </w:pPr>
      <w:r>
        <w:rPr>
          <w:bCs/>
          <w:b/>
        </w:rPr>
        <w:t xml:space="preserve">Professional Summary</w:t>
      </w:r>
    </w:p>
    <w:p>
      <w:pPr>
        <w:pStyle w:val="FirstParagraph"/>
      </w:pPr>
      <w:r>
        <w:t xml:space="preserve">A dedicated and highly motivated Petroleum Engineer with over 8 years of experience in the oil and gas industry, specializing in exploration, production, and reservoir management. Proven expertise in optimizing hydrocarbon recovery processes while adhering to the highest safety and environmental standards. Committed to contributing to the growth of Saudi Arabia's energy sector as a key player in Riyadh's dynamic petroleum landscape. A strong advocate for innovation, sustainability, and operational excellence within the context of Saudi Arabia Riyadh's evolving energy demands.</w:t>
      </w:r>
    </w:p>
    <w:bookmarkEnd w:id="20"/>
    <w:bookmarkStart w:id="23" w:name="professional-experience"/>
    <w:p>
      <w:pPr>
        <w:pStyle w:val="Heading2"/>
      </w:pPr>
      <w:r>
        <w:rPr>
          <w:bCs/>
          <w:b/>
        </w:rPr>
        <w:t xml:space="preserve">Professional Experience</w:t>
      </w:r>
    </w:p>
    <w:bookmarkStart w:id="21" w:name="saudi-aramco---senior-petroleum-engineer"/>
    <w:p>
      <w:pPr>
        <w:pStyle w:val="Heading3"/>
      </w:pPr>
      <w:r>
        <w:t xml:space="preserve">Saudi Aramco - Senior Petroleum Engineer</w:t>
      </w:r>
    </w:p>
    <w:p>
      <w:pPr>
        <w:pStyle w:val="FirstParagraph"/>
      </w:pPr>
      <w:r>
        <w:rPr>
          <w:iCs/>
          <w:i/>
        </w:rPr>
        <w:t xml:space="preserve">Riyadh, Saudi Arabia | January 2018 – Present</w:t>
      </w:r>
    </w:p>
    <w:p>
      <w:pPr>
        <w:numPr>
          <w:ilvl w:val="0"/>
          <w:numId w:val="1001"/>
        </w:numPr>
        <w:pStyle w:val="Compact"/>
      </w:pPr>
      <w:r>
        <w:t xml:space="preserve">Lead reservoir engineering projects for multiple fields in the Eastern Province, enhancing production efficiency by 15% through advanced simulation and data analytics.</w:t>
      </w:r>
    </w:p>
    <w:p>
      <w:pPr>
        <w:numPr>
          <w:ilvl w:val="0"/>
          <w:numId w:val="1001"/>
        </w:numPr>
        <w:pStyle w:val="Compact"/>
      </w:pPr>
      <w:r>
        <w:t xml:space="preserve">Collaborated with cross-functional teams to implement enhanced oil recovery (EOR) techniques, aligning with Saudi Arabia's Vision 2030 goals for energy diversification.</w:t>
      </w:r>
    </w:p>
    <w:p>
      <w:pPr>
        <w:numPr>
          <w:ilvl w:val="0"/>
          <w:numId w:val="1001"/>
        </w:numPr>
        <w:pStyle w:val="Compact"/>
      </w:pPr>
      <w:r>
        <w:t xml:space="preserve">Developed and optimized well completion strategies, reducing downtime by 20% in high-pressure reservoirs of Riyadh's surrounding regions.</w:t>
      </w:r>
    </w:p>
    <w:p>
      <w:pPr>
        <w:numPr>
          <w:ilvl w:val="0"/>
          <w:numId w:val="1001"/>
        </w:numPr>
        <w:pStyle w:val="Compact"/>
      </w:pPr>
      <w:r>
        <w:t xml:space="preserve">Ensured compliance with HSE (Health, Safety, and Environment) protocols to maintain Saudi Arabia Riyadh's stringent operational standards.</w:t>
      </w:r>
    </w:p>
    <w:bookmarkEnd w:id="21"/>
    <w:bookmarkStart w:id="22" w:name="Xfae3bc22bccfa5891b7bbbdc49eb67f342f99e2"/>
    <w:p>
      <w:pPr>
        <w:pStyle w:val="Heading3"/>
      </w:pPr>
      <w:r>
        <w:t xml:space="preserve">KOC (Kuwait Oil Company) - Petroleum Engineer Intern</w:t>
      </w:r>
    </w:p>
    <w:p>
      <w:pPr>
        <w:pStyle w:val="FirstParagraph"/>
      </w:pPr>
      <w:r>
        <w:rPr>
          <w:iCs/>
          <w:i/>
        </w:rPr>
        <w:t xml:space="preserve">Riyadh, Saudi Arabia | June 2015 – December 2017</w:t>
      </w:r>
    </w:p>
    <w:p>
      <w:pPr>
        <w:numPr>
          <w:ilvl w:val="0"/>
          <w:numId w:val="1002"/>
        </w:numPr>
        <w:pStyle w:val="Compact"/>
      </w:pPr>
      <w:r>
        <w:t xml:space="preserve">Supported field operations in the Al-Khafji and Al-Buraymi areas, focusing on well performance monitoring and data interpretation.</w:t>
      </w:r>
    </w:p>
    <w:p>
      <w:pPr>
        <w:numPr>
          <w:ilvl w:val="0"/>
          <w:numId w:val="1002"/>
        </w:numPr>
        <w:pStyle w:val="Compact"/>
      </w:pPr>
      <w:r>
        <w:t xml:space="preserve">Contributed to the design of production enhancement plans for mature fields, leveraging Saudi Arabia Riyadh's regional expertise in reservoir management.</w:t>
      </w:r>
    </w:p>
    <w:p>
      <w:pPr>
        <w:numPr>
          <w:ilvl w:val="0"/>
          <w:numId w:val="1002"/>
        </w:numPr>
        <w:pStyle w:val="Compact"/>
      </w:pPr>
      <w:r>
        <w:t xml:space="preserve">Participated in training programs on advanced drilling technologies tailored for Saudi Arabia's unique geological conditions.</w:t>
      </w:r>
    </w:p>
    <w:bookmarkEnd w:id="22"/>
    <w:bookmarkEnd w:id="23"/>
    <w:bookmarkStart w:id="25" w:name="education"/>
    <w:p>
      <w:pPr>
        <w:pStyle w:val="Heading2"/>
      </w:pPr>
      <w:r>
        <w:rPr>
          <w:bCs/>
          <w:b/>
        </w:rPr>
        <w:t xml:space="preserve">Education</w:t>
      </w:r>
    </w:p>
    <w:bookmarkStart w:id="24" w:name="X210edcf24b4ac0cb2a401f9b5f04517ad6f8653"/>
    <w:p>
      <w:pPr>
        <w:pStyle w:val="Heading3"/>
      </w:pPr>
      <w:r>
        <w:t xml:space="preserve">Bachelor of Science in Petroleum Engineering</w:t>
      </w:r>
    </w:p>
    <w:p>
      <w:pPr>
        <w:pStyle w:val="FirstParagraph"/>
      </w:pPr>
      <w:r>
        <w:rPr>
          <w:iCs/>
          <w:i/>
        </w:rPr>
        <w:t xml:space="preserve">King Fahd University of Petroleum and Minerals (KFUPM), Dhahran, Saudi Arabia | Graduated 2015</w:t>
      </w:r>
    </w:p>
    <w:p>
      <w:pPr>
        <w:numPr>
          <w:ilvl w:val="0"/>
          <w:numId w:val="1003"/>
        </w:numPr>
        <w:pStyle w:val="Compact"/>
      </w:pPr>
      <w:r>
        <w:t xml:space="preserve">Relevant coursework: Reservoir Engineering, Drilling Engineering, Production Operations, and Geology.</w:t>
      </w:r>
    </w:p>
    <w:p>
      <w:pPr>
        <w:numPr>
          <w:ilvl w:val="0"/>
          <w:numId w:val="1003"/>
        </w:numPr>
        <w:pStyle w:val="Compact"/>
      </w:pPr>
      <w:r>
        <w:t xml:space="preserve">Awarded the "Best Thesis in Reservoir Simulation" for research on optimizing recovery in carbonate reservoirs of the Arabian Peninsula.</w:t>
      </w:r>
    </w:p>
    <w:bookmarkEnd w:id="24"/>
    <w:bookmarkEnd w:id="25"/>
    <w:bookmarkStart w:id="26" w:name="technical-professional-skills"/>
    <w:p>
      <w:pPr>
        <w:pStyle w:val="Heading2"/>
      </w:pPr>
      <w:r>
        <w:rPr>
          <w:bCs/>
          <w:b/>
        </w:rPr>
        <w:t xml:space="preserve">Technical &amp; Professional Skills</w:t>
      </w:r>
    </w:p>
    <w:p>
      <w:pPr>
        <w:numPr>
          <w:ilvl w:val="0"/>
          <w:numId w:val="1004"/>
        </w:numPr>
        <w:pStyle w:val="Compact"/>
      </w:pPr>
      <w:r>
        <w:rPr>
          <w:bCs/>
          <w:b/>
        </w:rPr>
        <w:t xml:space="preserve">Reservoir Engineering:</w:t>
      </w:r>
      <w:r>
        <w:t xml:space="preserve"> </w:t>
      </w:r>
      <w:r>
        <w:t xml:space="preserve">Experience in reservoir simulation, decline curve analysis, and material balance calculations.</w:t>
      </w:r>
    </w:p>
    <w:p>
      <w:pPr>
        <w:numPr>
          <w:ilvl w:val="0"/>
          <w:numId w:val="1004"/>
        </w:numPr>
        <w:pStyle w:val="Compact"/>
      </w:pPr>
      <w:r>
        <w:rPr>
          <w:bCs/>
          <w:b/>
        </w:rPr>
        <w:t xml:space="preserve">Data Analysis:</w:t>
      </w:r>
      <w:r>
        <w:t xml:space="preserve"> </w:t>
      </w:r>
      <w:r>
        <w:t xml:space="preserve">Proficient in using Petrel, ECLIPSE, and MATLAB for modeling and interpreting geological data.</w:t>
      </w:r>
    </w:p>
    <w:p>
      <w:pPr>
        <w:numPr>
          <w:ilvl w:val="0"/>
          <w:numId w:val="1004"/>
        </w:numPr>
        <w:pStyle w:val="Compact"/>
      </w:pPr>
      <w:r>
        <w:rPr>
          <w:bCs/>
          <w:b/>
        </w:rPr>
        <w:t xml:space="preserve">Drilling &amp; Production:</w:t>
      </w:r>
      <w:r>
        <w:t xml:space="preserve"> </w:t>
      </w:r>
      <w:r>
        <w:t xml:space="preserve">Knowledge of horizontal drilling techniques, well logging, and production optimization strategies.</w:t>
      </w:r>
    </w:p>
    <w:p>
      <w:pPr>
        <w:numPr>
          <w:ilvl w:val="0"/>
          <w:numId w:val="1004"/>
        </w:numPr>
        <w:pStyle w:val="Compact"/>
      </w:pPr>
      <w:r>
        <w:rPr>
          <w:bCs/>
          <w:b/>
        </w:rPr>
        <w:t xml:space="preserve">Safety Standards:</w:t>
      </w:r>
      <w:r>
        <w:t xml:space="preserve"> </w:t>
      </w:r>
      <w:r>
        <w:t xml:space="preserve">Certified in OSHA and Saudi Aramco's HSE protocols, ensuring compliance with Riyadh's regulatory framework.</w:t>
      </w:r>
    </w:p>
    <w:p>
      <w:pPr>
        <w:numPr>
          <w:ilvl w:val="0"/>
          <w:numId w:val="1004"/>
        </w:numPr>
        <w:pStyle w:val="Compact"/>
      </w:pPr>
      <w:r>
        <w:rPr>
          <w:bCs/>
          <w:b/>
        </w:rPr>
        <w:t xml:space="preserve">Languages:</w:t>
      </w:r>
      <w:r>
        <w:t xml:space="preserve"> </w:t>
      </w:r>
      <w:r>
        <w:t xml:space="preserve">Fluent in English and Arabic, with strong communication skills for collaboration across multinational teams in Saudi Arabia Riyadh.</w:t>
      </w:r>
    </w:p>
    <w:bookmarkEnd w:id="26"/>
    <w:bookmarkStart w:id="27" w:name="certifications"/>
    <w:p>
      <w:pPr>
        <w:pStyle w:val="Heading2"/>
      </w:pPr>
      <w:r>
        <w:rPr>
          <w:bCs/>
          <w:b/>
        </w:rPr>
        <w:t xml:space="preserve">Certifications</w:t>
      </w:r>
    </w:p>
    <w:p>
      <w:pPr>
        <w:numPr>
          <w:ilvl w:val="0"/>
          <w:numId w:val="1005"/>
        </w:numPr>
        <w:pStyle w:val="Compact"/>
      </w:pPr>
      <w:r>
        <w:t xml:space="preserve">Aramco Certified Engineer (ACE) – 2019</w:t>
      </w:r>
    </w:p>
    <w:p>
      <w:pPr>
        <w:numPr>
          <w:ilvl w:val="0"/>
          <w:numId w:val="1005"/>
        </w:numPr>
        <w:pStyle w:val="Compact"/>
      </w:pPr>
      <w:r>
        <w:t xml:space="preserve">Professional Engineer (PE) License – Saudi Arabia | 2018</w:t>
      </w:r>
    </w:p>
    <w:p>
      <w:pPr>
        <w:numPr>
          <w:ilvl w:val="0"/>
          <w:numId w:val="1005"/>
        </w:numPr>
        <w:pStyle w:val="Compact"/>
      </w:pPr>
      <w:r>
        <w:t xml:space="preserve">Certified in Reservoir Simulation (CERS) – Society of Petroleum Engineers (SPE), 2017</w:t>
      </w:r>
    </w:p>
    <w:bookmarkEnd w:id="27"/>
    <w:bookmarkStart w:id="30" w:name="notable-projects"/>
    <w:p>
      <w:pPr>
        <w:pStyle w:val="Heading2"/>
      </w:pPr>
      <w:r>
        <w:rPr>
          <w:bCs/>
          <w:b/>
        </w:rPr>
        <w:t xml:space="preserve">Notable Projects</w:t>
      </w:r>
    </w:p>
    <w:bookmarkStart w:id="28" w:name="al-kharj-field-development-plan-2019"/>
    <w:p>
      <w:pPr>
        <w:pStyle w:val="Heading3"/>
      </w:pPr>
      <w:r>
        <w:t xml:space="preserve">Al-Kharj Field Development Plan (2019)</w:t>
      </w:r>
    </w:p>
    <w:p>
      <w:pPr>
        <w:pStyle w:val="FirstParagraph"/>
      </w:pPr>
      <w:r>
        <w:rPr>
          <w:iCs/>
          <w:i/>
        </w:rPr>
        <w:t xml:space="preserve">Riyadh, Saudi Arabia</w:t>
      </w:r>
    </w:p>
    <w:p>
      <w:pPr>
        <w:numPr>
          <w:ilvl w:val="0"/>
          <w:numId w:val="1006"/>
        </w:numPr>
        <w:pStyle w:val="Compact"/>
      </w:pPr>
      <w:r>
        <w:t xml:space="preserve">Designed a comprehensive development plan for the Al-Kharj field, integrating 3D seismic data and advanced reservoir modeling techniques.</w:t>
      </w:r>
    </w:p>
    <w:p>
      <w:pPr>
        <w:numPr>
          <w:ilvl w:val="0"/>
          <w:numId w:val="1006"/>
        </w:numPr>
        <w:pStyle w:val="Compact"/>
      </w:pPr>
      <w:r>
        <w:t xml:space="preserve">Collaborated with Saudi Arabia Riyadh's local engineering teams to ensure alignment with national energy policies and infrastructure requirements.</w:t>
      </w:r>
    </w:p>
    <w:bookmarkEnd w:id="28"/>
    <w:bookmarkStart w:id="29" w:name="X1aedb415bbe4c6563df195def048a859dd3c49d"/>
    <w:p>
      <w:pPr>
        <w:pStyle w:val="Heading3"/>
      </w:pPr>
      <w:r>
        <w:t xml:space="preserve">Enhanced Oil Recovery (EOR) Pilot in Eastern Province (2021)</w:t>
      </w:r>
    </w:p>
    <w:p>
      <w:pPr>
        <w:pStyle w:val="FirstParagraph"/>
      </w:pPr>
      <w:r>
        <w:rPr>
          <w:iCs/>
          <w:i/>
        </w:rPr>
        <w:t xml:space="preserve">Riyadh, Saudi Arabia</w:t>
      </w:r>
    </w:p>
    <w:p>
      <w:pPr>
        <w:numPr>
          <w:ilvl w:val="0"/>
          <w:numId w:val="1007"/>
        </w:numPr>
        <w:pStyle w:val="Compact"/>
      </w:pPr>
      <w:r>
        <w:t xml:space="preserve">Led a pilot project to test CO</w:t>
      </w:r>
      <w:r>
        <w:rPr>
          <w:vertAlign w:val="subscript"/>
        </w:rPr>
        <w:t xml:space="preserve">2</w:t>
      </w:r>
      <w:r>
        <w:t xml:space="preserve"> </w:t>
      </w:r>
      <w:r>
        <w:t xml:space="preserve">injection techniques in a mature field, resulting in a 12% increase in recovery rate.</w:t>
      </w:r>
    </w:p>
    <w:p>
      <w:pPr>
        <w:numPr>
          <w:ilvl w:val="0"/>
          <w:numId w:val="1007"/>
        </w:numPr>
        <w:pStyle w:val="Compact"/>
      </w:pPr>
      <w:r>
        <w:t xml:space="preserve">Published findings in the SPE Journal, highlighting the feasibility of EOR methods for Saudi Arabia's carbonate reservoirs.</w:t>
      </w:r>
    </w:p>
    <w:bookmarkEnd w:id="29"/>
    <w:bookmarkEnd w:id="30"/>
    <w:bookmarkStart w:id="31" w:name="references"/>
    <w:p>
      <w:pPr>
        <w:pStyle w:val="Heading2"/>
      </w:pPr>
      <w:r>
        <w:rPr>
          <w:bCs/>
          <w:b/>
        </w:rPr>
        <w:t xml:space="preserve">References</w:t>
      </w:r>
    </w:p>
    <w:p>
      <w:pPr>
        <w:pStyle w:val="FirstParagraph"/>
      </w:pPr>
      <w:r>
        <w:t xml:space="preserve">Available upon request. Contact me at +966 55 1234567 or john.doe@email.com.</w:t>
      </w:r>
    </w:p>
    <w:bookmarkEnd w:id="31"/>
    <w:bookmarkStart w:id="32" w:name="conclusion"/>
    <w:p>
      <w:pPr>
        <w:pStyle w:val="Heading2"/>
      </w:pPr>
      <w:r>
        <w:rPr>
          <w:bCs/>
          <w:b/>
        </w:rPr>
        <w:t xml:space="preserve">Conclusion</w:t>
      </w:r>
    </w:p>
    <w:p>
      <w:pPr>
        <w:pStyle w:val="FirstParagraph"/>
      </w:pPr>
      <w:r>
        <w:t xml:space="preserve">As a Petroleum Engineer with deep expertise in Saudi Arabia Riyadh's energy sector, I am committed to driving innovation and efficiency in oil and gas operations. My professional journey reflects a strong dedication to the principles of sustainable development, technical excellence, and alignment with the strategic objectives of Saudi Arabia's petroleum industry. I am eager to contribute my skills and knowledge to support the continued growth of Saudi Arabia Riyadh as a global energy leader.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Saudi Arabia Riyadh</dc:title>
  <dc:creator/>
  <dc:language>en</dc:language>
  <cp:keywords/>
  <dcterms:created xsi:type="dcterms:W3CDTF">2026-07-22T08:45:08Z</dcterms:created>
  <dcterms:modified xsi:type="dcterms:W3CDTF">2026-07-22T08:45:08Z</dcterms:modified>
</cp:coreProperties>
</file>

<file path=docProps/custom.xml><?xml version="1.0" encoding="utf-8"?>
<Properties xmlns="http://schemas.openxmlformats.org/officeDocument/2006/custom-properties" xmlns:vt="http://schemas.openxmlformats.org/officeDocument/2006/docPropsVTypes"/>
</file>