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john-doe"/>
    <w:p>
      <w:pPr>
        <w:pStyle w:val="Heading1"/>
      </w:pPr>
      <w:r>
        <w:t xml:space="preserve">John Doe</w:t>
      </w:r>
    </w:p>
    <w:p>
      <w:pPr>
        <w:pStyle w:val="FirstParagraph"/>
      </w:pPr>
      <w:r>
        <w:rPr>
          <w:bCs/>
          <w:b/>
        </w:rPr>
        <w:t xml:space="preserve">Petroleum Engineer | South Africa Johannesburg</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Petroleum Engineer with over 8 years of experience in exploration, production optimization, and reservoir management. Adept at leveraging advanced technologies to enhance oil recovery and operational efficiency in the challenging environments of South Africa Johannesburg. Proven expertise in designing drilling programs, analyzing geological data, and implementing sustainable solutions aligned with the evolving demands of the petroleum industry in Southern Africa. Committed to driving innovation while adhering to safety standards and environmental regulations specific to South Africa's energy sector.</w:t>
      </w:r>
    </w:p>
    <w:bookmarkEnd w:id="20"/>
    <w:bookmarkStart w:id="24" w:name="professional-experience"/>
    <w:p>
      <w:pPr>
        <w:pStyle w:val="Heading2"/>
      </w:pPr>
      <w:r>
        <w:t xml:space="preserve">Professional Experience</w:t>
      </w:r>
    </w:p>
    <w:bookmarkStart w:id="21" w:name="senior-petroleum-engineer"/>
    <w:p>
      <w:pPr>
        <w:pStyle w:val="Heading3"/>
      </w:pPr>
      <w:r>
        <w:t xml:space="preserve">Senior Petroleum Engineer</w:t>
      </w:r>
    </w:p>
    <w:p>
      <w:pPr>
        <w:pStyle w:val="FirstParagraph"/>
      </w:pPr>
      <w:r>
        <w:rPr>
          <w:bCs/>
          <w:b/>
        </w:rPr>
        <w:t xml:space="preserve">ExxonMobil South Africa Operations, Johannesburg</w:t>
      </w:r>
      <w:r>
        <w:t xml:space="preserve"> </w:t>
      </w:r>
      <w:r>
        <w:t xml:space="preserve">| January 2019 – Present</w:t>
      </w:r>
    </w:p>
    <w:p>
      <w:pPr>
        <w:numPr>
          <w:ilvl w:val="0"/>
          <w:numId w:val="1001"/>
        </w:numPr>
        <w:pStyle w:val="Compact"/>
      </w:pPr>
      <w:r>
        <w:t xml:space="preserve">Lead the development of drilling and completion strategies for onshore fields in the Karoo Basin, contributing to a 15% increase in production efficiency.</w:t>
      </w:r>
    </w:p>
    <w:p>
      <w:pPr>
        <w:numPr>
          <w:ilvl w:val="0"/>
          <w:numId w:val="1001"/>
        </w:numPr>
        <w:pStyle w:val="Compact"/>
      </w:pPr>
      <w:r>
        <w:t xml:space="preserve">Collaborated with geologists to interpret seismic data, identifying new reservoir potential in the Orange Basin, which added 20 million barrels of recoverable reserves.</w:t>
      </w:r>
    </w:p>
    <w:p>
      <w:pPr>
        <w:numPr>
          <w:ilvl w:val="0"/>
          <w:numId w:val="1001"/>
        </w:numPr>
        <w:pStyle w:val="Compact"/>
      </w:pPr>
      <w:r>
        <w:t xml:space="preserve">Implemented real-time data analytics tools to monitor well performance, reducing downtime by 12% and optimizing maintenance schedules.</w:t>
      </w:r>
    </w:p>
    <w:p>
      <w:pPr>
        <w:numPr>
          <w:ilvl w:val="0"/>
          <w:numId w:val="1001"/>
        </w:numPr>
        <w:pStyle w:val="Compact"/>
      </w:pPr>
      <w:r>
        <w:t xml:space="preserve">Ensured compliance with South Africa's National Department of Mineral Resources and Energy (DMRE) regulations, maintaining a flawless safety record across all projects in Johannesburg.</w:t>
      </w:r>
    </w:p>
    <w:bookmarkEnd w:id="21"/>
    <w:bookmarkStart w:id="22" w:name="petroleum-engineer"/>
    <w:p>
      <w:pPr>
        <w:pStyle w:val="Heading3"/>
      </w:pPr>
      <w:r>
        <w:t xml:space="preserve">Petroleum Engineer</w:t>
      </w:r>
    </w:p>
    <w:p>
      <w:pPr>
        <w:pStyle w:val="FirstParagraph"/>
      </w:pPr>
      <w:r>
        <w:rPr>
          <w:bCs/>
          <w:b/>
        </w:rPr>
        <w:t xml:space="preserve">BP Southern Africa, Johannesburg</w:t>
      </w:r>
      <w:r>
        <w:t xml:space="preserve"> </w:t>
      </w:r>
      <w:r>
        <w:t xml:space="preserve">| May 2016 – December 2018</w:t>
      </w:r>
    </w:p>
    <w:p>
      <w:pPr>
        <w:numPr>
          <w:ilvl w:val="0"/>
          <w:numId w:val="1002"/>
        </w:numPr>
        <w:pStyle w:val="Compact"/>
      </w:pPr>
      <w:r>
        <w:t xml:space="preserve">Designed and executed workover programs for aging wells in the Witbank Coal Bed Methane (CBM) field, extending their productive life by 3 years.</w:t>
      </w:r>
    </w:p>
    <w:p>
      <w:pPr>
        <w:numPr>
          <w:ilvl w:val="0"/>
          <w:numId w:val="1002"/>
        </w:numPr>
        <w:pStyle w:val="Compact"/>
      </w:pPr>
      <w:r>
        <w:t xml:space="preserve">Conducted reservoir simulation studies using Petrel and Eclipse software to forecast production trends, guiding investment decisions for new exploration projects in the Karoo.</w:t>
      </w:r>
    </w:p>
    <w:p>
      <w:pPr>
        <w:numPr>
          <w:ilvl w:val="0"/>
          <w:numId w:val="1002"/>
        </w:numPr>
        <w:pStyle w:val="Compact"/>
      </w:pPr>
      <w:r>
        <w:t xml:space="preserve">Developed cost-saving initiatives for drilling operations, reducing expenditures by 8% while maintaining compliance with South Africa's environmental impact assessment (EIA) guidelines.</w:t>
      </w:r>
    </w:p>
    <w:p>
      <w:pPr>
        <w:numPr>
          <w:ilvl w:val="0"/>
          <w:numId w:val="1002"/>
        </w:numPr>
        <w:pStyle w:val="Compact"/>
      </w:pPr>
      <w:r>
        <w:t xml:space="preserve">Provided technical support to field teams in Johannesburg, resolving downhole issues and improving well integrity through advanced diagnostic techniques.</w:t>
      </w:r>
    </w:p>
    <w:bookmarkEnd w:id="22"/>
    <w:bookmarkStart w:id="23" w:name="reservoir-engineer-intern"/>
    <w:p>
      <w:pPr>
        <w:pStyle w:val="Heading3"/>
      </w:pPr>
      <w:r>
        <w:t xml:space="preserve">Reservoir Engineer Intern</w:t>
      </w:r>
    </w:p>
    <w:p>
      <w:pPr>
        <w:pStyle w:val="FirstParagraph"/>
      </w:pPr>
      <w:r>
        <w:rPr>
          <w:bCs/>
          <w:b/>
        </w:rPr>
        <w:t xml:space="preserve">Sasol Energy, Johannesburg</w:t>
      </w:r>
      <w:r>
        <w:t xml:space="preserve"> </w:t>
      </w:r>
      <w:r>
        <w:t xml:space="preserve">| January 2015 – April 2016</w:t>
      </w:r>
    </w:p>
    <w:p>
      <w:pPr>
        <w:numPr>
          <w:ilvl w:val="0"/>
          <w:numId w:val="1003"/>
        </w:numPr>
        <w:pStyle w:val="Compact"/>
      </w:pPr>
      <w:r>
        <w:t xml:space="preserve">Assisted in the evaluation of unconventional resources in the Karoo Basin, contributing to a feasibility study for shale gas extraction.</w:t>
      </w:r>
    </w:p>
    <w:p>
      <w:pPr>
        <w:numPr>
          <w:ilvl w:val="0"/>
          <w:numId w:val="1003"/>
        </w:numPr>
        <w:pStyle w:val="Compact"/>
      </w:pPr>
      <w:r>
        <w:t xml:space="preserve">Supported data collection and analysis for enhanced oil recovery (EOR) projects, including waterflooding and CO2 injection methods.</w:t>
      </w:r>
    </w:p>
    <w:p>
      <w:pPr>
        <w:numPr>
          <w:ilvl w:val="0"/>
          <w:numId w:val="1003"/>
        </w:numPr>
        <w:pStyle w:val="Compact"/>
      </w:pPr>
      <w:r>
        <w:t xml:space="preserve">Participated in cross-functional teams to design wellbore configurations tailored to the geological complexity of South African basins.</w:t>
      </w:r>
    </w:p>
    <w:p>
      <w:pPr>
        <w:numPr>
          <w:ilvl w:val="0"/>
          <w:numId w:val="1003"/>
        </w:numPr>
        <w:pStyle w:val="Compact"/>
      </w:pPr>
      <w:r>
        <w:t xml:space="preserve">Presented findings to senior management, leading to the approval of a $50 million investment in a new drilling initiative in Johannesburg.</w:t>
      </w:r>
    </w:p>
    <w:bookmarkEnd w:id="23"/>
    <w:bookmarkEnd w:id="24"/>
    <w:bookmarkStart w:id="26" w:name="education"/>
    <w:p>
      <w:pPr>
        <w:pStyle w:val="Heading2"/>
      </w:pPr>
      <w:r>
        <w:t xml:space="preserve">Education</w:t>
      </w:r>
    </w:p>
    <w:bookmarkStart w:id="25" w:name="X210edcf24b4ac0cb2a401f9b5f04517ad6f8653"/>
    <w:p>
      <w:pPr>
        <w:pStyle w:val="Heading3"/>
      </w:pPr>
      <w:r>
        <w:t xml:space="preserve">Bachelor of Science in Petroleum Engineering</w:t>
      </w:r>
    </w:p>
    <w:p>
      <w:pPr>
        <w:pStyle w:val="FirstParagraph"/>
      </w:pPr>
      <w:r>
        <w:rPr>
          <w:bCs/>
          <w:b/>
        </w:rPr>
        <w:t xml:space="preserve">University of the Witwatersrand, Johannesburg</w:t>
      </w:r>
      <w:r>
        <w:t xml:space="preserve"> </w:t>
      </w:r>
      <w:r>
        <w:t xml:space="preserve">| 2011 – 2015</w:t>
      </w:r>
    </w:p>
    <w:p>
      <w:pPr>
        <w:numPr>
          <w:ilvl w:val="0"/>
          <w:numId w:val="1004"/>
        </w:numPr>
        <w:pStyle w:val="Compact"/>
      </w:pPr>
      <w:r>
        <w:t xml:space="preserve">Cumulative GPA: 3.8/4.0; Honors in Reservoir Engineering.</w:t>
      </w:r>
    </w:p>
    <w:p>
      <w:pPr>
        <w:numPr>
          <w:ilvl w:val="0"/>
          <w:numId w:val="1004"/>
        </w:numPr>
        <w:pStyle w:val="Compact"/>
      </w:pPr>
      <w:r>
        <w:t xml:space="preserve">Coursework included petroleum geology, drilling engineering, and production operations, with a focus on South Africa's energy landscape.</w:t>
      </w:r>
    </w:p>
    <w:p>
      <w:pPr>
        <w:numPr>
          <w:ilvl w:val="0"/>
          <w:numId w:val="1004"/>
        </w:numPr>
        <w:pStyle w:val="Compact"/>
      </w:pPr>
      <w:r>
        <w:t xml:space="preserve">Participated in research projects on hydraulic fracturing techniques for unconventional reserves in the Karoo Basin.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Eclipse, MATLAB, AutoCAD, GIS (ArcGIS), and Microsoft Office Suite.</w:t>
      </w:r>
    </w:p>
    <w:p>
      <w:pPr>
        <w:numPr>
          <w:ilvl w:val="0"/>
          <w:numId w:val="1005"/>
        </w:numPr>
        <w:pStyle w:val="Compact"/>
      </w:pPr>
      <w:r>
        <w:rPr>
          <w:bCs/>
          <w:b/>
        </w:rPr>
        <w:t xml:space="preserve">Languages:</w:t>
      </w:r>
      <w:r>
        <w:t xml:space="preserve"> </w:t>
      </w:r>
      <w:r>
        <w:t xml:space="preserve">English (fluent), Afrikaans (intermediate).</w:t>
      </w:r>
    </w:p>
    <w:p>
      <w:pPr>
        <w:numPr>
          <w:ilvl w:val="0"/>
          <w:numId w:val="1005"/>
        </w:numPr>
        <w:pStyle w:val="Compact"/>
      </w:pPr>
      <w:r>
        <w:rPr>
          <w:bCs/>
          <w:b/>
        </w:rPr>
        <w:t xml:space="preserve">Certifications:</w:t>
      </w:r>
      <w:r>
        <w:t xml:space="preserve"> </w:t>
      </w:r>
      <w:r>
        <w:t xml:space="preserve">API Well Control Certification, OSHA 30-Hour General Industry Certification.</w:t>
      </w:r>
    </w:p>
    <w:p>
      <w:pPr>
        <w:numPr>
          <w:ilvl w:val="0"/>
          <w:numId w:val="1005"/>
        </w:numPr>
        <w:pStyle w:val="Compact"/>
      </w:pPr>
      <w:r>
        <w:rPr>
          <w:bCs/>
          <w:b/>
        </w:rPr>
        <w:t xml:space="preserve">Tools &amp; Equipment:</w:t>
      </w:r>
      <w:r>
        <w:t xml:space="preserve"> </w:t>
      </w:r>
      <w:r>
        <w:t xml:space="preserve">Drilling rigs, logging tools, and formation testing equipment used in South African onshore and offshore operations.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South African Institute of Mining and Metallurgy (SAIMM) - 2018</w:t>
      </w:r>
      <w:r>
        <w:t xml:space="preserve">: Advanced Reservoir Management Course.</w:t>
      </w:r>
    </w:p>
    <w:p>
      <w:pPr>
        <w:numPr>
          <w:ilvl w:val="0"/>
          <w:numId w:val="1006"/>
        </w:numPr>
        <w:pStyle w:val="Compact"/>
      </w:pPr>
      <w:r>
        <w:rPr>
          <w:bCs/>
          <w:b/>
        </w:rPr>
        <w:t xml:space="preserve">API Well Control Certification - 2017</w:t>
      </w:r>
      <w:r>
        <w:t xml:space="preserve">: Successfully completed training on blowout prevention and well control procedures.</w:t>
      </w:r>
    </w:p>
    <w:p>
      <w:pPr>
        <w:numPr>
          <w:ilvl w:val="0"/>
          <w:numId w:val="1006"/>
        </w:numPr>
        <w:pStyle w:val="Compact"/>
      </w:pPr>
      <w:r>
        <w:rPr>
          <w:bCs/>
          <w:b/>
        </w:rPr>
        <w:t xml:space="preserve">OHSAS 18001:2007 - 2019</w:t>
      </w:r>
      <w:r>
        <w:t xml:space="preserve">: Training on occupational health and safety management systems for the petroleum industry.</w:t>
      </w:r>
    </w:p>
    <w:bookmarkEnd w:id="28"/>
    <w:bookmarkStart w:id="29" w:name="professional-affiliations"/>
    <w:p>
      <w:pPr>
        <w:pStyle w:val="Heading2"/>
      </w:pPr>
      <w:r>
        <w:t xml:space="preserve">Professional Affiliations</w:t>
      </w:r>
    </w:p>
    <w:p>
      <w:pPr>
        <w:numPr>
          <w:ilvl w:val="0"/>
          <w:numId w:val="1007"/>
        </w:numPr>
        <w:pStyle w:val="Compact"/>
      </w:pPr>
      <w:r>
        <w:t xml:space="preserve">Member, South African Association of Petroleum Engineers (SAPE) since 2016.</w:t>
      </w:r>
    </w:p>
    <w:p>
      <w:pPr>
        <w:numPr>
          <w:ilvl w:val="0"/>
          <w:numId w:val="1007"/>
        </w:numPr>
        <w:pStyle w:val="Compact"/>
      </w:pPr>
      <w:r>
        <w:t xml:space="preserve">Active participant in regional conferences such as the Southern Africa Oil and Gas Conference (SAOGC), focusing on innovation in exploration and sustainable practices.</w:t>
      </w:r>
    </w:p>
    <w:p>
      <w:pPr>
        <w:numPr>
          <w:ilvl w:val="0"/>
          <w:numId w:val="1007"/>
        </w:numPr>
        <w:pStyle w:val="Compact"/>
      </w:pPr>
      <w:r>
        <w:t xml:space="preserve">Volunteer mentor for young engineers at the Johannesburg Engineering Society, promoting technical excellence and ethical standards.</w:t>
      </w:r>
    </w:p>
    <w:bookmarkEnd w:id="29"/>
    <w:bookmarkStart w:id="30" w:name="projects-achievements"/>
    <w:p>
      <w:pPr>
        <w:pStyle w:val="Heading2"/>
      </w:pPr>
      <w:r>
        <w:t xml:space="preserve">Projects &amp; Achievements</w:t>
      </w:r>
    </w:p>
    <w:p>
      <w:pPr>
        <w:numPr>
          <w:ilvl w:val="0"/>
          <w:numId w:val="1008"/>
        </w:numPr>
        <w:pStyle w:val="Compact"/>
      </w:pPr>
      <w:r>
        <w:rPr>
          <w:bCs/>
          <w:b/>
        </w:rPr>
        <w:t xml:space="preserve">Karoo Basin EOR Pilot Project (2019):</w:t>
      </w:r>
      <w:r>
        <w:t xml:space="preserve"> </w:t>
      </w:r>
      <w:r>
        <w:t xml:space="preserve">Spearheaded a CO2 injection pilot to enhance recovery from depleted reservoirs, achieving a 9% increase in production rates.</w:t>
      </w:r>
    </w:p>
    <w:p>
      <w:pPr>
        <w:numPr>
          <w:ilvl w:val="0"/>
          <w:numId w:val="1008"/>
        </w:numPr>
        <w:pStyle w:val="Compact"/>
      </w:pPr>
      <w:r>
        <w:rPr>
          <w:bCs/>
          <w:b/>
        </w:rPr>
        <w:t xml:space="preserve">Witbank CBM Field Optimization (2017):</w:t>
      </w:r>
      <w:r>
        <w:t xml:space="preserve"> </w:t>
      </w:r>
      <w:r>
        <w:t xml:space="preserve">Redesigned well spacing and completion techniques, resulting in a 25% improvement in gas yield.</w:t>
      </w:r>
    </w:p>
    <w:p>
      <w:pPr>
        <w:numPr>
          <w:ilvl w:val="0"/>
          <w:numId w:val="1008"/>
        </w:numPr>
        <w:pStyle w:val="Compact"/>
      </w:pPr>
      <w:r>
        <w:rPr>
          <w:bCs/>
          <w:b/>
        </w:rPr>
        <w:t xml:space="preserve">Safety Leadership Award (2021):</w:t>
      </w:r>
      <w:r>
        <w:t xml:space="preserve"> </w:t>
      </w:r>
      <w:r>
        <w:t xml:space="preserve">Recognized by ExxonMobil for implementing safety protocols that reduced workplace incidents by 30% in Johannesburg operations.</w:t>
      </w:r>
    </w:p>
    <w:bookmarkEnd w:id="30"/>
    <w:bookmarkStart w:id="31" w:name="languages"/>
    <w:p>
      <w:pPr>
        <w:pStyle w:val="Heading2"/>
      </w:pPr>
      <w:r>
        <w:t xml:space="preserve">Languages</w:t>
      </w:r>
    </w:p>
    <w:p>
      <w:pPr>
        <w:numPr>
          <w:ilvl w:val="0"/>
          <w:numId w:val="1009"/>
        </w:numPr>
        <w:pStyle w:val="Compact"/>
      </w:pPr>
      <w:r>
        <w:t xml:space="preserve">English: Native proficiency.</w:t>
      </w:r>
    </w:p>
    <w:p>
      <w:pPr>
        <w:numPr>
          <w:ilvl w:val="0"/>
          <w:numId w:val="1009"/>
        </w:numPr>
        <w:pStyle w:val="Compact"/>
      </w:pPr>
      <w:r>
        <w:t xml:space="preserve">Afrikaans: Conversational fluency.</w:t>
      </w:r>
    </w:p>
    <w:p>
      <w:pPr>
        <w:numPr>
          <w:ilvl w:val="0"/>
          <w:numId w:val="1009"/>
        </w:numPr>
        <w:pStyle w:val="Compact"/>
      </w:pPr>
      <w:r>
        <w:t xml:space="preserve">Spanish: Basic understanding (for international collaboration).</w:t>
      </w:r>
    </w:p>
    <w:bookmarkEnd w:id="31"/>
    <w:bookmarkStart w:id="32" w:name="references"/>
    <w:p>
      <w:pPr>
        <w:pStyle w:val="Heading2"/>
      </w:pPr>
      <w:r>
        <w:t xml:space="preserve">References</w:t>
      </w:r>
    </w:p>
    <w:p>
      <w:pPr>
        <w:pStyle w:val="FirstParagraph"/>
      </w:pPr>
      <w:r>
        <w:t xml:space="preserve">Available upon request. Contact John Doe at +27 11 123 4567 or john.doe@email.com.</w:t>
      </w:r>
    </w:p>
    <w:p>
      <w:r>
        <w:pict>
          <v:rect style="width:0;height:1.5pt" o:hralign="center" o:hrstd="t" o:hr="t"/>
        </w:pict>
      </w:r>
    </w:p>
    <w:p>
      <w:pPr>
        <w:pStyle w:val="FirstParagraph"/>
      </w:pPr>
      <w:r>
        <w:t xml:space="preserve">Petroleum Engineer Resume | South Africa Johannesburg | Created for industry-specific relevance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South Africa Johannesburg</dc:title>
  <dc:creator/>
  <dc:language>en</dc:language>
  <cp:keywords/>
  <dcterms:created xsi:type="dcterms:W3CDTF">2026-07-24T14:04:02Z</dcterms:created>
  <dcterms:modified xsi:type="dcterms:W3CDTF">2026-07-24T14:04:02Z</dcterms:modified>
</cp:coreProperties>
</file>

<file path=docProps/custom.xml><?xml version="1.0" encoding="utf-8"?>
<Properties xmlns="http://schemas.openxmlformats.org/officeDocument/2006/custom-properties" xmlns:vt="http://schemas.openxmlformats.org/officeDocument/2006/docPropsVTypes"/>
</file>