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32" w:name="john-d.-miller"/>
    <w:p>
      <w:pPr>
        <w:pStyle w:val="Heading1"/>
      </w:pPr>
      <w:r>
        <w:t xml:space="preserve">John D. Miller</w:t>
      </w:r>
    </w:p>
    <w:p>
      <w:pPr>
        <w:pStyle w:val="FirstParagraph"/>
      </w:pPr>
      <w:r>
        <w:rPr>
          <w:bCs/>
          <w:b/>
        </w:rPr>
        <w:t xml:space="preserve">Petroleum Engineer | United States Chicago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(312) 555-0198</w:t>
      </w:r>
      <w:r>
        <w:br/>
      </w:r>
      <w:r>
        <w:rPr>
          <w:bCs/>
          <w:b/>
        </w:rPr>
        <w:t xml:space="preserve">Email:</w:t>
      </w:r>
      <w:r>
        <w:t xml:space="preserve"> </w:t>
      </w:r>
      <w:r>
        <w:t xml:space="preserve">john.d.miller@example.com</w:t>
      </w:r>
      <w:r>
        <w:br/>
      </w:r>
      <w:r>
        <w:rPr>
          <w:bCs/>
          <w:b/>
        </w:rPr>
        <w:t xml:space="preserve">LinkedIn:</w:t>
      </w:r>
      <w:r>
        <w:t xml:space="preserve"> </w:t>
      </w:r>
      <w:r>
        <w:t xml:space="preserve">linkedin.com/in/john-d-miller-petroleum-engineer</w:t>
      </w:r>
      <w:r>
        <w:br/>
      </w:r>
      <w:r>
        <w:rPr>
          <w:bCs/>
          <w:b/>
        </w:rPr>
        <w:t xml:space="preserve">Location:</w:t>
      </w:r>
      <w:r>
        <w:t xml:space="preserve"> </w:t>
      </w:r>
      <w:r>
        <w:t xml:space="preserve">Chicago, Illinois, United States</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8 years of expertise in upstream oil and gas operations, reservoir management, and drilling optimization. Adept at leveraging advanced technologies to enhance production efficiency while adhering to stringent environmental regulations. Committed to delivering innovative solutions tailored for the dynamic energy landscape of the United States Chicago region. Proven track record in leading multidisciplinary teams and executing projects that align with industry standards and local compliance requirements.</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material balance analysis, decline curve analysis, and enhanced oil recovery techniques.</w:t>
      </w:r>
    </w:p>
    <w:p>
      <w:pPr>
        <w:numPr>
          <w:ilvl w:val="0"/>
          <w:numId w:val="1001"/>
        </w:numPr>
        <w:pStyle w:val="Compact"/>
      </w:pPr>
      <w:r>
        <w:rPr>
          <w:bCs/>
          <w:b/>
        </w:rPr>
        <w:t xml:space="preserve">Drilling &amp; Completion:</w:t>
      </w:r>
      <w:r>
        <w:t xml:space="preserve"> </w:t>
      </w:r>
      <w:r>
        <w:t xml:space="preserve">Well planning, hydraulic fracturing design, and cementing operations.</w:t>
      </w:r>
    </w:p>
    <w:p>
      <w:pPr>
        <w:numPr>
          <w:ilvl w:val="0"/>
          <w:numId w:val="1001"/>
        </w:numPr>
        <w:pStyle w:val="Compact"/>
      </w:pPr>
      <w:r>
        <w:rPr>
          <w:bCs/>
          <w:b/>
        </w:rPr>
        <w:t xml:space="preserve">Data Analysis:</w:t>
      </w:r>
      <w:r>
        <w:t xml:space="preserve"> </w:t>
      </w:r>
      <w:r>
        <w:t xml:space="preserve">Proficient in Python for data analytics; experience with Petrel, Eclipse, and CMG for reservoir modeling.</w:t>
      </w:r>
    </w:p>
    <w:p>
      <w:pPr>
        <w:numPr>
          <w:ilvl w:val="0"/>
          <w:numId w:val="1001"/>
        </w:numPr>
        <w:pStyle w:val="Compact"/>
      </w:pPr>
      <w:r>
        <w:rPr>
          <w:bCs/>
          <w:b/>
        </w:rPr>
        <w:t xml:space="preserve">Safety &amp; Compliance:</w:t>
      </w:r>
      <w:r>
        <w:t xml:space="preserve"> </w:t>
      </w:r>
      <w:r>
        <w:t xml:space="preserve">In-depth knowledge of OSHA standards, API guidelines, and local regulations in the United States Chicago area.</w:t>
      </w:r>
    </w:p>
    <w:p>
      <w:pPr>
        <w:numPr>
          <w:ilvl w:val="0"/>
          <w:numId w:val="1001"/>
        </w:numPr>
        <w:pStyle w:val="Compact"/>
      </w:pPr>
      <w:r>
        <w:rPr>
          <w:bCs/>
          <w:b/>
        </w:rPr>
        <w:t xml:space="preserve">Software Tools:</w:t>
      </w:r>
      <w:r>
        <w:t xml:space="preserve"> </w:t>
      </w:r>
      <w:r>
        <w:t xml:space="preserve">AutoCAD, MATLAB, GIS mapping, and Microsoft Office Suite (Excel for economic modeling).</w:t>
      </w:r>
    </w:p>
    <w:bookmarkEnd w:id="22"/>
    <w:bookmarkStart w:id="26" w:name="professional-experience"/>
    <w:p>
      <w:pPr>
        <w:pStyle w:val="Heading2"/>
      </w:pPr>
      <w:r>
        <w:t xml:space="preserve">Professional Experience</w:t>
      </w:r>
    </w:p>
    <w:bookmarkStart w:id="23" w:name="senior-petroleum-engineer"/>
    <w:p>
      <w:pPr>
        <w:pStyle w:val="Heading3"/>
      </w:pPr>
      <w:r>
        <w:t xml:space="preserve">Senior Petroleum Engineer</w:t>
      </w:r>
    </w:p>
    <w:p>
      <w:pPr>
        <w:pStyle w:val="FirstParagraph"/>
      </w:pPr>
      <w:r>
        <w:rPr>
          <w:bCs/>
          <w:b/>
        </w:rPr>
        <w:t xml:space="preserve">Chicago Energy Solutions, LLC</w:t>
      </w:r>
      <w:r>
        <w:t xml:space="preserve"> </w:t>
      </w:r>
      <w:r>
        <w:t xml:space="preserve">| Chicago, IL | January 2018 – Present</w:t>
      </w:r>
    </w:p>
    <w:p>
      <w:pPr>
        <w:numPr>
          <w:ilvl w:val="0"/>
          <w:numId w:val="1002"/>
        </w:numPr>
        <w:pStyle w:val="Compact"/>
      </w:pPr>
      <w:r>
        <w:t xml:space="preserve">Managed reservoir engineering projects for shale gas fields in the Illinois Basin, optimizing production through advanced simulation techniques.</w:t>
      </w:r>
    </w:p>
    <w:p>
      <w:pPr>
        <w:numPr>
          <w:ilvl w:val="0"/>
          <w:numId w:val="1002"/>
        </w:numPr>
        <w:pStyle w:val="Compact"/>
      </w:pPr>
      <w:r>
        <w:t xml:space="preserve">Led a team of 5 engineers to design and implement a well completion strategy that increased recovery rates by 12% in the United States Chicago region.</w:t>
      </w:r>
    </w:p>
    <w:p>
      <w:pPr>
        <w:numPr>
          <w:ilvl w:val="0"/>
          <w:numId w:val="1002"/>
        </w:numPr>
        <w:pStyle w:val="Compact"/>
      </w:pPr>
      <w:r>
        <w:t xml:space="preserve">Collaborated with geologists to integrate seismic data into reservoir models, reducing exploration risk by 18%.</w:t>
      </w:r>
    </w:p>
    <w:p>
      <w:pPr>
        <w:numPr>
          <w:ilvl w:val="0"/>
          <w:numId w:val="1002"/>
        </w:numPr>
        <w:pStyle w:val="Compact"/>
      </w:pPr>
      <w:r>
        <w:t xml:space="preserve">Developed cost-effective drilling plans aligned with environmental compliance standards, ensuring projects met local regulations in Chicago.</w:t>
      </w:r>
    </w:p>
    <w:bookmarkEnd w:id="23"/>
    <w:bookmarkStart w:id="24" w:name="petroleum-engineer"/>
    <w:p>
      <w:pPr>
        <w:pStyle w:val="Heading3"/>
      </w:pPr>
      <w:r>
        <w:t xml:space="preserve">Petroleum Engineer</w:t>
      </w:r>
    </w:p>
    <w:p>
      <w:pPr>
        <w:pStyle w:val="FirstParagraph"/>
      </w:pPr>
      <w:r>
        <w:rPr>
          <w:bCs/>
          <w:b/>
        </w:rPr>
        <w:t xml:space="preserve">Midwest Drilling &amp; Production Co.</w:t>
      </w:r>
      <w:r>
        <w:t xml:space="preserve"> </w:t>
      </w:r>
      <w:r>
        <w:t xml:space="preserve">| Chicago, IL | June 2014 – December 2017</w:t>
      </w:r>
    </w:p>
    <w:p>
      <w:pPr>
        <w:numPr>
          <w:ilvl w:val="0"/>
          <w:numId w:val="1003"/>
        </w:numPr>
        <w:pStyle w:val="Compact"/>
      </w:pPr>
      <w:r>
        <w:t xml:space="preserve">Conducted detailed well performance analysis to identify inefficiencies and recommend corrective actions, improving production by 9% annually.</w:t>
      </w:r>
    </w:p>
    <w:p>
      <w:pPr>
        <w:numPr>
          <w:ilvl w:val="0"/>
          <w:numId w:val="1003"/>
        </w:numPr>
        <w:pStyle w:val="Compact"/>
      </w:pPr>
      <w:r>
        <w:t xml:space="preserve">Utilized Python scripts to automate data processing for reservoir evaluation, reducing reporting time by 30%.</w:t>
      </w:r>
    </w:p>
    <w:p>
      <w:pPr>
        <w:numPr>
          <w:ilvl w:val="0"/>
          <w:numId w:val="1003"/>
        </w:numPr>
        <w:pStyle w:val="Compact"/>
      </w:pPr>
      <w:r>
        <w:t xml:space="preserve">Supported the development of a hydraulic fracturing program that increased well productivity in the Marcellus Shale play.</w:t>
      </w:r>
    </w:p>
    <w:p>
      <w:pPr>
        <w:numPr>
          <w:ilvl w:val="0"/>
          <w:numId w:val="1003"/>
        </w:numPr>
        <w:pStyle w:val="Compact"/>
      </w:pPr>
      <w:r>
        <w:t xml:space="preserve">Contributed to safety audits and training programs, maintaining a zero-incident record for all operations in Chicago.</w:t>
      </w:r>
    </w:p>
    <w:bookmarkEnd w:id="24"/>
    <w:bookmarkStart w:id="25" w:name="junior-petroleum-engineer"/>
    <w:p>
      <w:pPr>
        <w:pStyle w:val="Heading3"/>
      </w:pPr>
      <w:r>
        <w:t xml:space="preserve">Junior Petroleum Engineer</w:t>
      </w:r>
    </w:p>
    <w:p>
      <w:pPr>
        <w:pStyle w:val="FirstParagraph"/>
      </w:pPr>
      <w:r>
        <w:rPr>
          <w:bCs/>
          <w:b/>
        </w:rPr>
        <w:t xml:space="preserve">NorthStar Energy Consultants</w:t>
      </w:r>
      <w:r>
        <w:t xml:space="preserve"> </w:t>
      </w:r>
      <w:r>
        <w:t xml:space="preserve">| Chicago, IL | July 2011 – May 2014</w:t>
      </w:r>
    </w:p>
    <w:p>
      <w:pPr>
        <w:numPr>
          <w:ilvl w:val="0"/>
          <w:numId w:val="1004"/>
        </w:numPr>
        <w:pStyle w:val="Compact"/>
      </w:pPr>
      <w:r>
        <w:t xml:space="preserve">Assisted in the design of well stimulation programs for tight oil reservoirs, contributing to a 15% increase in field production.</w:t>
      </w:r>
    </w:p>
    <w:p>
      <w:pPr>
        <w:numPr>
          <w:ilvl w:val="0"/>
          <w:numId w:val="1004"/>
        </w:numPr>
        <w:pStyle w:val="Compact"/>
      </w:pPr>
      <w:r>
        <w:t xml:space="preserve">Prepared technical reports and presentations for stakeholders, ensuring clarity and alignment with United States Chicago market trends.</w:t>
      </w:r>
    </w:p>
    <w:p>
      <w:pPr>
        <w:numPr>
          <w:ilvl w:val="0"/>
          <w:numId w:val="1004"/>
        </w:numPr>
        <w:pStyle w:val="Compact"/>
      </w:pPr>
      <w:r>
        <w:t xml:space="preserve">Participated in the implementation of digital twins for real-time reservoir monitoring, enhancing predictive maintenance capabilities.</w:t>
      </w:r>
    </w:p>
    <w:bookmarkEnd w:id="25"/>
    <w:bookmarkEnd w:id="26"/>
    <w:bookmarkStart w:id="27" w:name="education"/>
    <w:p>
      <w:pPr>
        <w:pStyle w:val="Heading2"/>
      </w:pPr>
      <w:r>
        <w:t xml:space="preserve">Education</w:t>
      </w:r>
    </w:p>
    <w:p>
      <w:pPr>
        <w:pStyle w:val="FirstParagraph"/>
      </w:pPr>
      <w:r>
        <w:rPr>
          <w:bCs/>
          <w:b/>
        </w:rPr>
        <w:t xml:space="preserve">University of Illinois at Urbana-Champaign</w:t>
      </w:r>
      <w:r>
        <w:br/>
      </w:r>
      <w:r>
        <w:t xml:space="preserve">B.S. in Petroleum Engineering | May 2011</w:t>
      </w:r>
      <w:r>
        <w:br/>
      </w:r>
      <w:r>
        <w:t xml:space="preserve">Minor in Environmental Science</w:t>
      </w:r>
      <w:r>
        <w:br/>
      </w:r>
      <w:r>
        <w:t xml:space="preserve">GPA: 3.8/4.0</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Professional Engineer (PE) License</w:t>
      </w:r>
      <w:r>
        <w:t xml:space="preserve"> </w:t>
      </w:r>
      <w:r>
        <w:t xml:space="preserve">– Illinois Board of Registration for Professional Engineers (2016)</w:t>
      </w:r>
    </w:p>
    <w:p>
      <w:pPr>
        <w:numPr>
          <w:ilvl w:val="0"/>
          <w:numId w:val="1005"/>
        </w:numPr>
        <w:pStyle w:val="Compact"/>
      </w:pPr>
      <w:r>
        <w:rPr>
          <w:bCs/>
          <w:b/>
        </w:rPr>
        <w:t xml:space="preserve">OSHA 30-Hour General Industry Certification</w:t>
      </w:r>
    </w:p>
    <w:p>
      <w:pPr>
        <w:numPr>
          <w:ilvl w:val="0"/>
          <w:numId w:val="1005"/>
        </w:numPr>
        <w:pStyle w:val="Compact"/>
      </w:pPr>
      <w:r>
        <w:rPr>
          <w:bCs/>
          <w:b/>
        </w:rPr>
        <w:t xml:space="preserve">Certified Petroleum Engineer (CPE)</w:t>
      </w:r>
      <w:r>
        <w:t xml:space="preserve"> </w:t>
      </w:r>
      <w:r>
        <w:t xml:space="preserve">– Society of Petroleum Engineers (SPE) | 2019</w:t>
      </w:r>
    </w:p>
    <w:bookmarkEnd w:id="28"/>
    <w:bookmarkStart w:id="29" w:name="projects-research"/>
    <w:p>
      <w:pPr>
        <w:pStyle w:val="Heading2"/>
      </w:pPr>
      <w:r>
        <w:t xml:space="preserve">Projects &amp; Research</w:t>
      </w:r>
    </w:p>
    <w:p>
      <w:pPr>
        <w:pStyle w:val="FirstParagraph"/>
      </w:pPr>
      <w:r>
        <w:rPr>
          <w:bCs/>
          <w:b/>
        </w:rPr>
        <w:t xml:space="preserve">Enhanced Oil Recovery (EOR) in the Illinois Basin</w:t>
      </w:r>
      <w:r>
        <w:t xml:space="preserve"> </w:t>
      </w:r>
      <w:r>
        <w:t xml:space="preserve">– 2019</w:t>
      </w:r>
      <w:r>
        <w:br/>
      </w:r>
      <w:r>
        <w:t xml:space="preserve">Led a cross-functional team to evaluate CO₂ injection feasibility for EOR, resulting in a 10% increase in recovery rates. Published findings in the SPE Journal, focusing on cost-benefit analysis for United States Chicago operators.</w:t>
      </w:r>
    </w:p>
    <w:p>
      <w:pPr>
        <w:pStyle w:val="BodyText"/>
      </w:pPr>
      <w:r>
        <w:rPr>
          <w:bCs/>
          <w:b/>
        </w:rPr>
        <w:t xml:space="preserve">Drilling Optimization Study</w:t>
      </w:r>
      <w:r>
        <w:t xml:space="preserve"> </w:t>
      </w:r>
      <w:r>
        <w:t xml:space="preserve">– 2021</w:t>
      </w:r>
      <w:r>
        <w:br/>
      </w:r>
      <w:r>
        <w:t xml:space="preserve">Developed a machine learning model to predict drilling downtime, reducing non-productive time by 15% across multiple projects in the Chicago area.</w:t>
      </w:r>
    </w:p>
    <w:bookmarkEnd w:id="29"/>
    <w:bookmarkStart w:id="30"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Spanish – Basic (conversational)</w:t>
      </w:r>
    </w:p>
    <w:bookmarkEnd w:id="30"/>
    <w:bookmarkStart w:id="31" w:name="references"/>
    <w:p>
      <w:pPr>
        <w:pStyle w:val="Heading2"/>
      </w:pPr>
      <w:r>
        <w:t xml:space="preserve">References</w:t>
      </w:r>
    </w:p>
    <w:p>
      <w:pPr>
        <w:pStyle w:val="FirstParagraph"/>
      </w:pPr>
      <w:r>
        <w:t xml:space="preserve">Available upon request. Contact John D. Miller at (312) 555-0198 or john.d.miller@example.com.</w:t>
      </w:r>
    </w:p>
    <w:bookmarkEnd w:id="31"/>
    <w:p>
      <w:pPr>
        <w:pStyle w:val="BodyText"/>
      </w:pPr>
      <w:r>
        <w:t xml:space="preserve">© 2023 John D. Miller | Petroleum Engineer | United States Chicago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United States Chicago</dc:title>
  <dc:creator/>
  <dc:language>en</dc:language>
  <cp:keywords/>
  <dcterms:created xsi:type="dcterms:W3CDTF">2026-07-23T11:30:59Z</dcterms:created>
  <dcterms:modified xsi:type="dcterms:W3CDTF">2026-07-23T11:30:59Z</dcterms:modified>
</cp:coreProperties>
</file>

<file path=docProps/custom.xml><?xml version="1.0" encoding="utf-8"?>
<Properties xmlns="http://schemas.openxmlformats.org/officeDocument/2006/custom-properties" xmlns:vt="http://schemas.openxmlformats.org/officeDocument/2006/docPropsVTypes"/>
</file>