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operations, reservoir engineering, and oilfield optimization. Proficient in leveraging advanced technologies such as reservoir simulation software (Petrel, Eclipse) and data analytics tools to enhance hydrocarbon recovery rates. A strong advocate for sustainable energy practices while ensuring compliance with U.S. regulatory standards. Committed to driving innovation in the petroleum industry within the dynamic landscape of United States Houston, a global hub for oil and gas exploration and production.</w:t>
      </w:r>
    </w:p>
    <w:bookmarkEnd w:id="21"/>
    <w:bookmarkStart w:id="25" w:name="work-experience"/>
    <w:p>
      <w:pPr>
        <w:pStyle w:val="Heading2"/>
      </w:pPr>
      <w:r>
        <w:t xml:space="preserve">Work Experience</w:t>
      </w:r>
    </w:p>
    <w:bookmarkStart w:id="22" w:name="senior-petroleum-engineer"/>
    <w:p>
      <w:pPr>
        <w:pStyle w:val="Heading3"/>
      </w:pPr>
      <w:r>
        <w:t xml:space="preserve">Senior Petroleum Engineer</w:t>
      </w:r>
    </w:p>
    <w:p>
      <w:pPr>
        <w:pStyle w:val="FirstParagraph"/>
      </w:pPr>
      <w:r>
        <w:rPr>
          <w:bCs/>
          <w:b/>
        </w:rPr>
        <w:t xml:space="preserve">Chevron Corporation - Houston, Texas</w:t>
      </w:r>
      <w:r>
        <w:br/>
      </w:r>
      <w:r>
        <w:t xml:space="preserve">January 2018 – Present</w:t>
      </w:r>
      <w:r>
        <w:br/>
      </w:r>
      <w:r>
        <w:t xml:space="preserve">- Led multidisciplinary teams to design and implement reservoir development plans for onshore and offshore fields in the Gulf of Mexico.</w:t>
      </w:r>
      <w:r>
        <w:br/>
      </w:r>
      <w:r>
        <w:t xml:space="preserve">- Optimized well placement using 3D seismic data and geostatistical modeling, increasing production efficiency by 15% in the Eagle Ford Shale region.</w:t>
      </w:r>
      <w:r>
        <w:br/>
      </w:r>
      <w:r>
        <w:t xml:space="preserve">- Collaborated with drilling engineers to reduce non-productive time (NPT) by 20% through real-time data analysis and predictive maintenance strategies.</w:t>
      </w:r>
      <w:r>
        <w:br/>
      </w:r>
      <w:r>
        <w:t xml:space="preserve">- Provided technical guidance for hydraulic fracturing operations, ensuring alignment with environmental regulations specific to the United States Houston area.</w:t>
      </w:r>
    </w:p>
    <w:bookmarkEnd w:id="22"/>
    <w:bookmarkStart w:id="23" w:name="reservoir-engineer"/>
    <w:p>
      <w:pPr>
        <w:pStyle w:val="Heading3"/>
      </w:pPr>
      <w:r>
        <w:t xml:space="preserve">Reservoir Engineer</w:t>
      </w:r>
    </w:p>
    <w:p>
      <w:pPr>
        <w:pStyle w:val="FirstParagraph"/>
      </w:pPr>
      <w:r>
        <w:rPr>
          <w:bCs/>
          <w:b/>
        </w:rPr>
        <w:t xml:space="preserve">Shell Exploration &amp; Production Company - Houston, Texas</w:t>
      </w:r>
      <w:r>
        <w:br/>
      </w:r>
      <w:r>
        <w:t xml:space="preserve">June 2014 – December 2017</w:t>
      </w:r>
      <w:r>
        <w:br/>
      </w:r>
      <w:r>
        <w:t xml:space="preserve">- Conducted detailed reservoir characterization studies to evaluate recovery factors and reserve estimates for deepwater fields in the Gulf of Mexico.</w:t>
      </w:r>
      <w:r>
        <w:br/>
      </w:r>
      <w:r>
        <w:t xml:space="preserve">- Developed and calibrated numerical simulation models to forecast production performance under varying economic scenarios.</w:t>
      </w:r>
      <w:r>
        <w:br/>
      </w:r>
      <w:r>
        <w:t xml:space="preserve">- Authored technical reports for internal stakeholders, emphasizing cost-effective solutions for enhanced oil recovery (EOR) techniques.</w:t>
      </w:r>
      <w:r>
        <w:br/>
      </w:r>
      <w:r>
        <w:t xml:space="preserve">- Participated in field development planning, ensuring compliance with U.S. federal and state environmental guidelines.</w:t>
      </w:r>
    </w:p>
    <w:bookmarkEnd w:id="23"/>
    <w:bookmarkStart w:id="24" w:name="junior-petroleum-engineer"/>
    <w:p>
      <w:pPr>
        <w:pStyle w:val="Heading3"/>
      </w:pPr>
      <w:r>
        <w:t xml:space="preserve">Junior Petroleum Engineer</w:t>
      </w:r>
    </w:p>
    <w:p>
      <w:pPr>
        <w:pStyle w:val="FirstParagraph"/>
      </w:pPr>
      <w:r>
        <w:rPr>
          <w:bCs/>
          <w:b/>
        </w:rPr>
        <w:t xml:space="preserve">ExxonMobil - Houston, Texas</w:t>
      </w:r>
      <w:r>
        <w:br/>
      </w:r>
      <w:r>
        <w:t xml:space="preserve">August 2011 – May 2014</w:t>
      </w:r>
      <w:r>
        <w:br/>
      </w:r>
      <w:r>
        <w:t xml:space="preserve">- Assisted in the design of completion strategies for unconventional shale plays, contributing to a 12% increase in well productivity.</w:t>
      </w:r>
      <w:r>
        <w:br/>
      </w:r>
      <w:r>
        <w:t xml:space="preserve">- Analyzed production data using Python and Excel to identify trends and recommend operational adjustments.</w:t>
      </w:r>
      <w:r>
        <w:br/>
      </w:r>
      <w:r>
        <w:t xml:space="preserve">- Supported field operations by providing real-time recommendations during drilling and completion phases.</w:t>
      </w:r>
    </w:p>
    <w:bookmarkEnd w:id="24"/>
    <w:bookmarkEnd w:id="25"/>
    <w:bookmarkStart w:id="27"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University of Texas at Austin - Austin, Texas</w:t>
      </w:r>
      <w:r>
        <w:br/>
      </w:r>
      <w:r>
        <w:t xml:space="preserve">Graduated: May 2011</w:t>
      </w:r>
      <w:r>
        <w:br/>
      </w:r>
      <w:r>
        <w:t xml:space="preserve">- Relevant coursework: Reservoir Engineering, Drilling Operations, Production Engineering, and Petroleum Geology.</w:t>
      </w:r>
      <w:r>
        <w:br/>
      </w:r>
      <w:r>
        <w:t xml:space="preserve">- Honors: Dean’s List (2008–2011), Phi Kappa Phi Honor Society.</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Petrel, Eclipse, AutoCAD, MATLAB, Python (data analysis), Excel (advanced formulas).</w:t>
      </w:r>
    </w:p>
    <w:p>
      <w:pPr>
        <w:numPr>
          <w:ilvl w:val="0"/>
          <w:numId w:val="1001"/>
        </w:numPr>
        <w:pStyle w:val="Compact"/>
      </w:pPr>
      <w:r>
        <w:rPr>
          <w:bCs/>
          <w:b/>
        </w:rPr>
        <w:t xml:space="preserve">Drilling &amp; Production:</w:t>
      </w:r>
      <w:r>
        <w:t xml:space="preserve"> </w:t>
      </w:r>
      <w:r>
        <w:t xml:space="preserve">Horizontal drilling, hydraulic fracturing, well testing, and production forecasting.</w:t>
      </w:r>
    </w:p>
    <w:p>
      <w:pPr>
        <w:numPr>
          <w:ilvl w:val="0"/>
          <w:numId w:val="1001"/>
        </w:numPr>
        <w:pStyle w:val="Compact"/>
      </w:pPr>
      <w:r>
        <w:rPr>
          <w:bCs/>
          <w:b/>
        </w:rPr>
        <w:t xml:space="preserve">Safety &amp; Compliance:</w:t>
      </w:r>
      <w:r>
        <w:t xml:space="preserve"> </w:t>
      </w:r>
      <w:r>
        <w:t xml:space="preserve">OSHA standards, API specifications, and EPA guidelines for U.S. oilfield operations.</w:t>
      </w:r>
    </w:p>
    <w:p>
      <w:pPr>
        <w:numPr>
          <w:ilvl w:val="0"/>
          <w:numId w:val="1001"/>
        </w:numPr>
        <w:pStyle w:val="Compact"/>
      </w:pPr>
      <w:r>
        <w:rPr>
          <w:bCs/>
          <w:b/>
        </w:rPr>
        <w:t xml:space="preserve">Data Analysis:</w:t>
      </w:r>
      <w:r>
        <w:t xml:space="preserve"> </w:t>
      </w:r>
      <w:r>
        <w:t xml:space="preserve">Machine learning algorithms for predictive modeling and reservoir simulation.</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Professional Engineer (PE) License - Texas</w:t>
      </w:r>
      <w:r>
        <w:t xml:space="preserve"> </w:t>
      </w:r>
      <w:r>
        <w:t xml:space="preserve">(Issued: 2019)</w:t>
      </w:r>
    </w:p>
    <w:p>
      <w:pPr>
        <w:numPr>
          <w:ilvl w:val="0"/>
          <w:numId w:val="1002"/>
        </w:numPr>
        <w:pStyle w:val="Compact"/>
      </w:pPr>
      <w:r>
        <w:rPr>
          <w:bCs/>
          <w:b/>
        </w:rPr>
        <w:t xml:space="preserve">API Drilling and Production Practices Certification</w:t>
      </w:r>
    </w:p>
    <w:p>
      <w:pPr>
        <w:numPr>
          <w:ilvl w:val="0"/>
          <w:numId w:val="1002"/>
        </w:numPr>
        <w:pStyle w:val="Compact"/>
      </w:pPr>
      <w:r>
        <w:rPr>
          <w:bCs/>
          <w:b/>
        </w:rPr>
        <w:t xml:space="preserve">SPE (Society of Petroleum Engineers) Member</w:t>
      </w:r>
    </w:p>
    <w:bookmarkEnd w:id="29"/>
    <w:bookmarkStart w:id="30" w:name="projects-technical-achievements"/>
    <w:p>
      <w:pPr>
        <w:pStyle w:val="Heading2"/>
      </w:pPr>
      <w:r>
        <w:t xml:space="preserve">Projects &amp; Technical Achievements</w:t>
      </w:r>
    </w:p>
    <w:p>
      <w:pPr>
        <w:pStyle w:val="FirstParagraph"/>
      </w:pPr>
      <w:r>
        <w:rPr>
          <w:bCs/>
          <w:b/>
        </w:rPr>
        <w:t xml:space="preserve">Enhanced Oil Recovery (EOR) Pilot in the Permian Basin:</w:t>
      </w:r>
      <w:r>
        <w:t xml:space="preserve"> </w:t>
      </w:r>
      <w:r>
        <w:t xml:space="preserve">Led a team to implement CO2 injection techniques, resulting in a 25% increase in oil recovery from mature fields. This project was recognized as a best practice by the Houston-based American Association of Petroleum Geologists (AAPG).</w:t>
      </w:r>
    </w:p>
    <w:p>
      <w:pPr>
        <w:pStyle w:val="BodyText"/>
      </w:pPr>
      <w:r>
        <w:rPr>
          <w:bCs/>
          <w:b/>
        </w:rPr>
        <w:t xml:space="preserve">Drilling Optimization for Offshore Platforms:</w:t>
      </w:r>
      <w:r>
        <w:t xml:space="preserve"> </w:t>
      </w:r>
      <w:r>
        <w:t xml:space="preserve">Developed a predictive model to reduce drilling costs by 18% through real-time monitoring of drill string vibrations and formation pressure. The solution was adopted across multiple offshore operations in the United States Houston region.</w:t>
      </w:r>
    </w:p>
    <w:bookmarkEnd w:id="30"/>
    <w:bookmarkStart w:id="31" w:name="professional-affiliations"/>
    <w:p>
      <w:pPr>
        <w:pStyle w:val="Heading2"/>
      </w:pPr>
      <w:r>
        <w:t xml:space="preserve">Professional Affiliations</w:t>
      </w:r>
    </w:p>
    <w:p>
      <w:pPr>
        <w:numPr>
          <w:ilvl w:val="0"/>
          <w:numId w:val="1003"/>
        </w:numPr>
        <w:pStyle w:val="Compact"/>
      </w:pPr>
      <w:r>
        <w:t xml:space="preserve">Society of Petroleum Engineers (SPE) - Member since 2012</w:t>
      </w:r>
    </w:p>
    <w:p>
      <w:pPr>
        <w:numPr>
          <w:ilvl w:val="0"/>
          <w:numId w:val="1003"/>
        </w:numPr>
        <w:pStyle w:val="Compact"/>
      </w:pPr>
      <w:r>
        <w:t xml:space="preserve">American Association of Petroleum Geologists (AAPG) - Active participant in Houston chapter events</w:t>
      </w:r>
    </w:p>
    <w:p>
      <w:pPr>
        <w:numPr>
          <w:ilvl w:val="0"/>
          <w:numId w:val="1003"/>
        </w:numPr>
        <w:pStyle w:val="Compact"/>
      </w:pPr>
      <w:r>
        <w:t xml:space="preserve">Texas Society of Professional Engineers (TSPE)</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Volunteer Work:</w:t>
      </w:r>
      <w:r>
        <w:t xml:space="preserve"> </w:t>
      </w:r>
      <w:r>
        <w:t xml:space="preserve">Mentor for the Houston Young Professionals in Energy initiative, fostering career development for emerging petroleum engineers.</w:t>
      </w:r>
    </w:p>
    <w:p>
      <w:pPr>
        <w:pStyle w:val="BodyText"/>
      </w:pPr>
      <w:r>
        <w:t xml:space="preserve">This resume is tailored for a Petroleum Engineer seeking opportunities in the United States Houston oil and gas sector. It emphasizes expertise in reservoir engineering, drilling optimization, and compliance with U.S.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United States Houston</dc:title>
  <dc:creator/>
  <dc:language>en</dc:language>
  <cp:keywords/>
  <dcterms:created xsi:type="dcterms:W3CDTF">2025-12-13T11:19:49Z</dcterms:created>
  <dcterms:modified xsi:type="dcterms:W3CDTF">2025-12-13T11:19:49Z</dcterms:modified>
</cp:coreProperties>
</file>

<file path=docProps/custom.xml><?xml version="1.0" encoding="utf-8"?>
<Properties xmlns="http://schemas.openxmlformats.org/officeDocument/2006/custom-properties" xmlns:vt="http://schemas.openxmlformats.org/officeDocument/2006/docPropsVTypes"/>
</file>