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for</w:t>
      </w:r>
      <w:r>
        <w:t xml:space="preserve"> </w:t>
      </w:r>
      <w:r>
        <w:t xml:space="preserve">Algeria</w:t>
      </w:r>
      <w:r>
        <w:t xml:space="preserve"> </w:t>
      </w:r>
      <w:r>
        <w:t xml:space="preserve">Algiers</w:t>
      </w:r>
    </w:p>
    <w:bookmarkStart w:id="29" w:name="your-name"/>
    <w:p>
      <w:pPr>
        <w:pStyle w:val="Heading1"/>
      </w:pPr>
      <w:r>
        <w:t xml:space="preserve">[Your Name]</w:t>
      </w:r>
    </w:p>
    <w:p>
      <w:pPr>
        <w:pStyle w:val="FirstParagraph"/>
      </w:pPr>
      <w:r>
        <w:rPr>
          <w:bCs/>
          <w:b/>
        </w:rPr>
        <w:t xml:space="preserve">Pharmacist in Algeria Algiers</w:t>
      </w:r>
    </w:p>
    <w:p>
      <w:pPr>
        <w:pStyle w:val="BodyText"/>
      </w:pPr>
      <w:r>
        <w:t xml:space="preserve">Email: [your.email@example.com] | Phone: +213 123 456 789 | Location: Algiers, Algeria</w:t>
      </w:r>
    </w:p>
    <w:bookmarkStart w:id="20" w:name="professional-summary"/>
    <w:p>
      <w:pPr>
        <w:pStyle w:val="Heading2"/>
      </w:pPr>
      <w:r>
        <w:t xml:space="preserve">Professional Summary</w:t>
      </w:r>
    </w:p>
    <w:p>
      <w:pPr>
        <w:pStyle w:val="FirstParagraph"/>
      </w:pPr>
      <w:r>
        <w:t xml:space="preserve">Highly motivated and experienced Pharmacist with [X years] of dedicated service in the healthcare sector of Algeria. Proven expertise in pharmaceutical care, medication management, and patient counseling within the dynamic environment of Algiers. Committed to upholding the highest standards of pharmacy practice as a Pharmacist in Algeria Algiers, ensuring safe and effective drug therapies while contributing to public health initiatives. Adept at working in both clinical and community settings, with a strong understanding of Algerian healthcare regulations and local pharmaceutical practices.</w:t>
      </w:r>
    </w:p>
    <w:bookmarkEnd w:id="20"/>
    <w:bookmarkStart w:id="21" w:name="education"/>
    <w:p>
      <w:pPr>
        <w:pStyle w:val="Heading2"/>
      </w:pPr>
      <w:r>
        <w:t xml:space="preserve">Education</w:t>
      </w:r>
    </w:p>
    <w:p>
      <w:pPr>
        <w:numPr>
          <w:ilvl w:val="0"/>
          <w:numId w:val="1001"/>
        </w:numPr>
        <w:pStyle w:val="Compact"/>
      </w:pPr>
      <w:r>
        <w:rPr>
          <w:bCs/>
          <w:b/>
        </w:rPr>
        <w:t xml:space="preserve">Master's Degree in Pharmacy</w:t>
      </w:r>
      <w:r>
        <w:t xml:space="preserve">, University of Science and Technology Houari Boumediene, Algiers, Algeria (Year)</w:t>
      </w:r>
    </w:p>
    <w:p>
      <w:pPr>
        <w:numPr>
          <w:ilvl w:val="0"/>
          <w:numId w:val="1001"/>
        </w:numPr>
        <w:pStyle w:val="Compact"/>
      </w:pPr>
      <w:r>
        <w:rPr>
          <w:bCs/>
          <w:b/>
        </w:rPr>
        <w:t xml:space="preserve">Bachelor's Degree in Pharmacy</w:t>
      </w:r>
      <w:r>
        <w:t xml:space="preserve">, Faculty of Medicine and Pharmacy, University of Algiers, Algeria (Year)</w:t>
      </w:r>
    </w:p>
    <w:p>
      <w:pPr>
        <w:numPr>
          <w:ilvl w:val="0"/>
          <w:numId w:val="1001"/>
        </w:numPr>
        <w:pStyle w:val="Compact"/>
      </w:pPr>
      <w:r>
        <w:t xml:space="preserve">Certification in Pharmaceutical Care and Patient Counseling, Algerian Pharmacists Association (Year)</w:t>
      </w:r>
    </w:p>
    <w:bookmarkEnd w:id="21"/>
    <w:bookmarkStart w:id="24" w:name="professional-experience"/>
    <w:p>
      <w:pPr>
        <w:pStyle w:val="Heading2"/>
      </w:pPr>
      <w:r>
        <w:t xml:space="preserve">Professional Experience</w:t>
      </w:r>
    </w:p>
    <w:bookmarkStart w:id="22" w:name="pharmacist"/>
    <w:p>
      <w:pPr>
        <w:pStyle w:val="Heading3"/>
      </w:pPr>
      <w:r>
        <w:t xml:space="preserve">Pharmacist</w:t>
      </w:r>
    </w:p>
    <w:p>
      <w:pPr>
        <w:pStyle w:val="FirstParagraph"/>
      </w:pPr>
      <w:r>
        <w:rPr>
          <w:bCs/>
          <w:b/>
        </w:rPr>
        <w:t xml:space="preserve">Algeria Pharmacies Network, Algiers, Algeria</w:t>
      </w:r>
      <w:r>
        <w:t xml:space="preserve"> </w:t>
      </w:r>
      <w:r>
        <w:t xml:space="preserve">| [Start Date] – [End Date]</w:t>
      </w:r>
    </w:p>
    <w:p>
      <w:pPr>
        <w:numPr>
          <w:ilvl w:val="0"/>
          <w:numId w:val="1002"/>
        </w:numPr>
        <w:pStyle w:val="Compact"/>
      </w:pPr>
      <w:r>
        <w:t xml:space="preserve">Provided comprehensive pharmaceutical services to patients in a fast-paced community pharmacy setting in Algiers, ensuring accurate prescription dispensing and medication safety.</w:t>
      </w:r>
    </w:p>
    <w:p>
      <w:pPr>
        <w:numPr>
          <w:ilvl w:val="0"/>
          <w:numId w:val="1002"/>
        </w:numPr>
        <w:pStyle w:val="Compact"/>
      </w:pPr>
      <w:r>
        <w:t xml:space="preserve">Collaborated with physicians and healthcare providers to optimize drug therapies for patients, focusing on individualized care as a Pharmacist in Algeria Algiers.</w:t>
      </w:r>
    </w:p>
    <w:p>
      <w:pPr>
        <w:numPr>
          <w:ilvl w:val="0"/>
          <w:numId w:val="1002"/>
        </w:numPr>
        <w:pStyle w:val="Compact"/>
      </w:pPr>
      <w:r>
        <w:t xml:space="preserve">Managed inventory and maintained compliance with local pharmaceutical regulations, including the Algerian Ministry of Health guidelines.</w:t>
      </w:r>
    </w:p>
    <w:p>
      <w:pPr>
        <w:numPr>
          <w:ilvl w:val="0"/>
          <w:numId w:val="1002"/>
        </w:numPr>
        <w:pStyle w:val="Compact"/>
      </w:pPr>
      <w:r>
        <w:t xml:space="preserve">Conducted patient education sessions on proper medication use, side effects, and drug interactions, enhancing health literacy among diverse populations in Algiers.</w:t>
      </w:r>
    </w:p>
    <w:bookmarkEnd w:id="22"/>
    <w:bookmarkStart w:id="23" w:name="pharmaceutical-technician"/>
    <w:p>
      <w:pPr>
        <w:pStyle w:val="Heading3"/>
      </w:pPr>
      <w:r>
        <w:t xml:space="preserve">Pharmaceutical Technician</w:t>
      </w:r>
    </w:p>
    <w:p>
      <w:pPr>
        <w:pStyle w:val="FirstParagraph"/>
      </w:pPr>
      <w:r>
        <w:rPr>
          <w:bCs/>
          <w:b/>
        </w:rPr>
        <w:t xml:space="preserve">National Institute of Public Health, Algiers, Algeria</w:t>
      </w:r>
      <w:r>
        <w:t xml:space="preserve"> </w:t>
      </w:r>
      <w:r>
        <w:t xml:space="preserve">| [Start Date] – [End Date]</w:t>
      </w:r>
    </w:p>
    <w:p>
      <w:pPr>
        <w:numPr>
          <w:ilvl w:val="0"/>
          <w:numId w:val="1003"/>
        </w:numPr>
        <w:pStyle w:val="Compact"/>
      </w:pPr>
      <w:r>
        <w:t xml:space="preserve">Supported pharmacists in the preparation and distribution of medications, ensuring adherence to quality control standards in a public health facility.</w:t>
      </w:r>
    </w:p>
    <w:p>
      <w:pPr>
        <w:numPr>
          <w:ilvl w:val="0"/>
          <w:numId w:val="1003"/>
        </w:numPr>
        <w:pStyle w:val="Compact"/>
      </w:pPr>
      <w:r>
        <w:t xml:space="preserve">Assisted in the development of educational materials for patients on chronic disease management, tailored to the needs of Algerian communities.</w:t>
      </w:r>
    </w:p>
    <w:p>
      <w:pPr>
        <w:numPr>
          <w:ilvl w:val="0"/>
          <w:numId w:val="1003"/>
        </w:numPr>
        <w:pStyle w:val="Compact"/>
      </w:pPr>
      <w:r>
        <w:t xml:space="preserve">Participated in training programs focused on emerging pharmaceutical trends and practices relevant to Algeria's healthcare landscape.</w:t>
      </w:r>
    </w:p>
    <w:bookmarkEnd w:id="23"/>
    <w:bookmarkEnd w:id="24"/>
    <w:bookmarkStart w:id="25" w:name="skills"/>
    <w:p>
      <w:pPr>
        <w:pStyle w:val="Heading2"/>
      </w:pPr>
      <w:r>
        <w:t xml:space="preserve">Skills</w:t>
      </w:r>
    </w:p>
    <w:p>
      <w:pPr>
        <w:numPr>
          <w:ilvl w:val="0"/>
          <w:numId w:val="1004"/>
        </w:numPr>
        <w:pStyle w:val="Compact"/>
      </w:pPr>
      <w:r>
        <w:rPr>
          <w:bCs/>
          <w:b/>
        </w:rPr>
        <w:t xml:space="preserve">Pharmaceutical Expertise:</w:t>
      </w:r>
      <w:r>
        <w:t xml:space="preserve"> </w:t>
      </w:r>
      <w:r>
        <w:t xml:space="preserve">Prescription validation, drug interactions analysis, and medication therapy management.</w:t>
      </w:r>
    </w:p>
    <w:p>
      <w:pPr>
        <w:numPr>
          <w:ilvl w:val="0"/>
          <w:numId w:val="1004"/>
        </w:numPr>
        <w:pStyle w:val="Compact"/>
      </w:pPr>
      <w:r>
        <w:rPr>
          <w:bCs/>
          <w:b/>
        </w:rPr>
        <w:t xml:space="preserve">Clinical Knowledge:</w:t>
      </w:r>
      <w:r>
        <w:t xml:space="preserve"> </w:t>
      </w:r>
      <w:r>
        <w:t xml:space="preserve">Proficient in managing common chronic conditions such as diabetes, hypertension, and respiratory diseases in Algerian patients.</w:t>
      </w:r>
    </w:p>
    <w:p>
      <w:pPr>
        <w:numPr>
          <w:ilvl w:val="0"/>
          <w:numId w:val="1004"/>
        </w:numPr>
        <w:pStyle w:val="Compact"/>
      </w:pPr>
      <w:r>
        <w:rPr>
          <w:bCs/>
          <w:b/>
        </w:rPr>
        <w:t xml:space="preserve">Languages:</w:t>
      </w:r>
      <w:r>
        <w:t xml:space="preserve"> </w:t>
      </w:r>
      <w:r>
        <w:t xml:space="preserve">Fluent in Arabic and French (fluent in Algerian dialects), with basic English for professional communication.</w:t>
      </w:r>
    </w:p>
    <w:p>
      <w:pPr>
        <w:numPr>
          <w:ilvl w:val="0"/>
          <w:numId w:val="1004"/>
        </w:numPr>
        <w:pStyle w:val="Compact"/>
      </w:pPr>
      <w:r>
        <w:rPr>
          <w:bCs/>
          <w:b/>
        </w:rPr>
        <w:t xml:space="preserve">Technology:</w:t>
      </w:r>
      <w:r>
        <w:t xml:space="preserve"> </w:t>
      </w:r>
      <w:r>
        <w:t xml:space="preserve">Skilled in pharmacy management systems (e.g., [Software Name]) and electronic prescribing platforms used in Algeria.</w:t>
      </w:r>
    </w:p>
    <w:p>
      <w:pPr>
        <w:numPr>
          <w:ilvl w:val="0"/>
          <w:numId w:val="1004"/>
        </w:numPr>
        <w:pStyle w:val="Compact"/>
      </w:pPr>
      <w:r>
        <w:rPr>
          <w:bCs/>
          <w:b/>
        </w:rPr>
        <w:t xml:space="preserve">Regulatory Compliance:</w:t>
      </w:r>
      <w:r>
        <w:t xml:space="preserve"> </w:t>
      </w:r>
      <w:r>
        <w:t xml:space="preserve">In-depth understanding of Algerian pharmacological regulations, including the National Pharmacovigilance System.</w:t>
      </w:r>
    </w:p>
    <w:bookmarkEnd w:id="25"/>
    <w:bookmarkStart w:id="26" w:name="X64bf34c9cd753177a6b0a1e042939c90e6e1fbf"/>
    <w:p>
      <w:pPr>
        <w:pStyle w:val="Heading2"/>
      </w:pPr>
      <w:r>
        <w:t xml:space="preserve">Certifications and Professional Development</w:t>
      </w:r>
    </w:p>
    <w:p>
      <w:pPr>
        <w:numPr>
          <w:ilvl w:val="0"/>
          <w:numId w:val="1005"/>
        </w:numPr>
        <w:pStyle w:val="Compact"/>
      </w:pPr>
      <w:r>
        <w:t xml:space="preserve">Certified Pharmacist License, Algerian Ministry of Health (Year)</w:t>
      </w:r>
    </w:p>
    <w:p>
      <w:pPr>
        <w:numPr>
          <w:ilvl w:val="0"/>
          <w:numId w:val="1005"/>
        </w:numPr>
        <w:pStyle w:val="Compact"/>
      </w:pPr>
      <w:r>
        <w:t xml:space="preserve">Advanced Training in Medication Safety, Algerian Pharmacists Association (Year)</w:t>
      </w:r>
    </w:p>
    <w:p>
      <w:pPr>
        <w:numPr>
          <w:ilvl w:val="0"/>
          <w:numId w:val="1005"/>
        </w:numPr>
        <w:pStyle w:val="Compact"/>
      </w:pPr>
      <w:r>
        <w:t xml:space="preserve">Workshop on Public Health Strategies in Algeria, National Institute of Public Health (Year)</w:t>
      </w:r>
    </w:p>
    <w:bookmarkEnd w:id="26"/>
    <w:bookmarkStart w:id="27" w:name="community-and-professional-involvement"/>
    <w:p>
      <w:pPr>
        <w:pStyle w:val="Heading2"/>
      </w:pPr>
      <w:r>
        <w:t xml:space="preserve">Community and Professional Involvement</w:t>
      </w:r>
    </w:p>
    <w:p>
      <w:pPr>
        <w:numPr>
          <w:ilvl w:val="0"/>
          <w:numId w:val="1006"/>
        </w:numPr>
        <w:pStyle w:val="Compact"/>
      </w:pPr>
      <w:r>
        <w:t xml:space="preserve">Volunteer Pharmacist at [Local Charity Organization], Algiers, providing free medication consultations to underserved communities.</w:t>
      </w:r>
    </w:p>
    <w:p>
      <w:pPr>
        <w:numPr>
          <w:ilvl w:val="0"/>
          <w:numId w:val="1006"/>
        </w:numPr>
        <w:pStyle w:val="Compact"/>
      </w:pPr>
      <w:r>
        <w:t xml:space="preserve">Member of the Algerian Pharmacists Association (APA), actively participating in conferences and advocacy efforts for pharmacy practice improvement in Algeria.</w:t>
      </w:r>
    </w:p>
    <w:p>
      <w:pPr>
        <w:numPr>
          <w:ilvl w:val="0"/>
          <w:numId w:val="1006"/>
        </w:numPr>
        <w:pStyle w:val="Compact"/>
      </w:pPr>
      <w:r>
        <w:t xml:space="preserve">Contributed to the development of a local health awareness campaign focused on preventing drug misuse in Algiers.</w:t>
      </w:r>
    </w:p>
    <w:bookmarkEnd w:id="27"/>
    <w:bookmarkStart w:id="28" w:name="additional-information"/>
    <w:p>
      <w:pPr>
        <w:pStyle w:val="Heading2"/>
      </w:pPr>
      <w:r>
        <w:t xml:space="preserve">Additional Information</w:t>
      </w:r>
    </w:p>
    <w:p>
      <w:pPr>
        <w:pStyle w:val="FirstParagraph"/>
      </w:pPr>
      <w:r>
        <w:t xml:space="preserve">As a Pharmacist in Algeria Algiers, I am deeply committed to advancing healthcare accessibility and quality. My work is guided by the principles of patient-centered care, ethical practice, and continuous learning. I am eager to leverage my expertise in pharmacy to support the evolving needs of Algeria's healthcare system and contribute to the well-being of its people.</w:t>
      </w:r>
    </w:p>
    <w:p>
      <w:pPr>
        <w:pStyle w:val="BodyText"/>
      </w:pPr>
      <w:r>
        <w:rPr>
          <w:bCs/>
          <w:b/>
        </w:rPr>
        <w:t xml:space="preserve">References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for Algeria Algiers</dc:title>
  <dc:creator/>
  <dc:language>en</dc:language>
  <cp:keywords/>
  <dcterms:created xsi:type="dcterms:W3CDTF">2026-07-19T00:59:57Z</dcterms:created>
  <dcterms:modified xsi:type="dcterms:W3CDTF">2026-07-19T00:59:57Z</dcterms:modified>
</cp:coreProperties>
</file>

<file path=docProps/custom.xml><?xml version="1.0" encoding="utf-8"?>
<Properties xmlns="http://schemas.openxmlformats.org/officeDocument/2006/custom-properties" xmlns:vt="http://schemas.openxmlformats.org/officeDocument/2006/docPropsVTypes"/>
</file>