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5adc4287c96bfd953d4a0c8a453d792e3f12536"/>
    <w:p>
      <w:pPr>
        <w:pStyle w:val="Heading1"/>
      </w:pPr>
      <w:r>
        <w:t xml:space="preserve">Resume: Pharmacist in Russia Saint Petersburg</w:t>
      </w:r>
    </w:p>
    <w:p>
      <w:pPr>
        <w:pStyle w:val="FirstParagraph"/>
      </w:pPr>
      <w:r>
        <w:rPr>
          <w:bCs/>
          <w:b/>
        </w:rPr>
        <w:t xml:space="preserve">Contact Information:</w:t>
      </w:r>
      <w:r>
        <w:br/>
      </w:r>
      <w:r>
        <w:t xml:space="preserve">Name: [Your Full Name]</w:t>
      </w:r>
      <w:r>
        <w:br/>
      </w:r>
      <w:r>
        <w:t xml:space="preserve">Address: [Your Address, Saint Petersburg, Russia]</w:t>
      </w:r>
      <w:r>
        <w:br/>
      </w:r>
      <w:r>
        <w:t xml:space="preserve">Phone: [Your Phone Number]</w:t>
      </w:r>
      <w:r>
        <w:br/>
      </w:r>
      <w:r>
        <w:t xml:space="preserve">Email: [Your Email Address]</w:t>
      </w:r>
      <w:r>
        <w:br/>
      </w:r>
      <w:r>
        <w:t xml:space="preserve">LinkedIn/Portfolio (if applicable): [Link]</w:t>
      </w:r>
    </w:p>
    <w:bookmarkStart w:id="20" w:name="professional-summary"/>
    <w:p>
      <w:pPr>
        <w:pStyle w:val="Heading2"/>
      </w:pPr>
      <w:r>
        <w:t xml:space="preserve">Professional Summary</w:t>
      </w:r>
    </w:p>
    <w:p>
      <w:pPr>
        <w:pStyle w:val="FirstParagraph"/>
      </w:pPr>
      <w:r>
        <w:t xml:space="preserve">A dedicated and experienced Pharmacist with over [X years] of expertise in pharmaceutical services, drug management, and patient care. Proficient in the Russian healthcare system, particularly in Saint Petersburg, where I have worked to ensure safe and effective medication use for diverse populations. Committed to upholding the highest standards of professionalism, ethics, and patient safety while contributing to the advancement of pharmacy practice in Russia.</w:t>
      </w:r>
    </w:p>
    <w:bookmarkEnd w:id="20"/>
    <w:bookmarkStart w:id="21" w:name="education"/>
    <w:p>
      <w:pPr>
        <w:pStyle w:val="Heading2"/>
      </w:pPr>
      <w:r>
        <w:t xml:space="preserve">Education</w:t>
      </w:r>
    </w:p>
    <w:p>
      <w:pPr>
        <w:numPr>
          <w:ilvl w:val="0"/>
          <w:numId w:val="1001"/>
        </w:numPr>
        <w:pStyle w:val="Compact"/>
      </w:pPr>
      <w:r>
        <w:rPr>
          <w:bCs/>
          <w:b/>
        </w:rPr>
        <w:t xml:space="preserve">Bachelor’s Degree in Pharmacy</w:t>
      </w:r>
      <w:r>
        <w:t xml:space="preserve">, [University Name], Saint Petersburg, Russia</w:t>
      </w:r>
      <w:r>
        <w:br/>
      </w:r>
      <w:r>
        <w:t xml:space="preserve">Graduated: [Year]</w:t>
      </w:r>
    </w:p>
    <w:p>
      <w:pPr>
        <w:numPr>
          <w:ilvl w:val="0"/>
          <w:numId w:val="1001"/>
        </w:numPr>
        <w:pStyle w:val="Compact"/>
      </w:pPr>
      <w:r>
        <w:rPr>
          <w:bCs/>
          <w:b/>
        </w:rPr>
        <w:t xml:space="preserve">Master’s Degree in Clinical Pharmacy</w:t>
      </w:r>
      <w:r>
        <w:t xml:space="preserve">, [University Name], Saint Petersburg, Russia</w:t>
      </w:r>
      <w:r>
        <w:br/>
      </w:r>
      <w:r>
        <w:t xml:space="preserve">Graduated: [Year]</w:t>
      </w:r>
    </w:p>
    <w:p>
      <w:pPr>
        <w:numPr>
          <w:ilvl w:val="0"/>
          <w:numId w:val="1001"/>
        </w:numPr>
        <w:pStyle w:val="Compact"/>
      </w:pPr>
      <w:r>
        <w:rPr>
          <w:bCs/>
          <w:b/>
        </w:rPr>
        <w:t xml:space="preserve">Pharmaceutical Certification</w:t>
      </w:r>
      <w:r>
        <w:t xml:space="preserve">, Russian Ministry of Health</w:t>
      </w:r>
      <w:r>
        <w:br/>
      </w:r>
      <w:r>
        <w:t xml:space="preserve">Date: [Year]</w:t>
      </w:r>
    </w:p>
    <w:bookmarkEnd w:id="21"/>
    <w:bookmarkStart w:id="25" w:name="work-experience"/>
    <w:p>
      <w:pPr>
        <w:pStyle w:val="Heading2"/>
      </w:pPr>
      <w:r>
        <w:t xml:space="preserve">Work Experience</w:t>
      </w:r>
    </w:p>
    <w:bookmarkStart w:id="22" w:name="senior-pharmacist"/>
    <w:p>
      <w:pPr>
        <w:pStyle w:val="Heading3"/>
      </w:pPr>
      <w:r>
        <w:t xml:space="preserve">Senior Pharmacist</w:t>
      </w:r>
    </w:p>
    <w:p>
      <w:pPr>
        <w:pStyle w:val="FirstParagraph"/>
      </w:pPr>
      <w:r>
        <w:rPr>
          <w:iCs/>
          <w:i/>
        </w:rPr>
        <w:t xml:space="preserve">[Pharmacy Name], Saint Petersburg, Russia | [Start Date] – [End Date]</w:t>
      </w:r>
    </w:p>
    <w:p>
      <w:pPr>
        <w:numPr>
          <w:ilvl w:val="0"/>
          <w:numId w:val="1002"/>
        </w:numPr>
        <w:pStyle w:val="Compact"/>
      </w:pPr>
      <w:r>
        <w:t xml:space="preserve">Managed daily operations of the pharmacy, including prescription validation, medication dispensing, and inventory control.</w:t>
      </w:r>
    </w:p>
    <w:p>
      <w:pPr>
        <w:numPr>
          <w:ilvl w:val="0"/>
          <w:numId w:val="1002"/>
        </w:numPr>
        <w:pStyle w:val="Compact"/>
      </w:pPr>
      <w:r>
        <w:t xml:space="preserve">Provided expert consultation to patients on drug usage, side effects, and interactions in both Russian and English.</w:t>
      </w:r>
    </w:p>
    <w:p>
      <w:pPr>
        <w:numPr>
          <w:ilvl w:val="0"/>
          <w:numId w:val="1002"/>
        </w:numPr>
        <w:pStyle w:val="Compact"/>
      </w:pPr>
      <w:r>
        <w:t xml:space="preserve">Collaborated with healthcare professionals in Saint Petersburg to optimize treatment plans and ensure adherence to local regulations.</w:t>
      </w:r>
    </w:p>
    <w:p>
      <w:pPr>
        <w:numPr>
          <w:ilvl w:val="0"/>
          <w:numId w:val="1002"/>
        </w:numPr>
        <w:pStyle w:val="Compact"/>
      </w:pPr>
      <w:r>
        <w:t xml:space="preserve">Conducted regular audits of pharmaceutical stocks to prevent shortages and maintain compliance with Russian state guidelines.</w:t>
      </w:r>
    </w:p>
    <w:p>
      <w:pPr>
        <w:numPr>
          <w:ilvl w:val="0"/>
          <w:numId w:val="1002"/>
        </w:numPr>
        <w:pStyle w:val="Compact"/>
      </w:pPr>
      <w:r>
        <w:t xml:space="preserve">Trained junior pharmacists on best practices for patient counseling and quality assurance in a high-volume pharmacy setting.</w:t>
      </w:r>
    </w:p>
    <w:bookmarkEnd w:id="22"/>
    <w:bookmarkStart w:id="23" w:name="pharmacist"/>
    <w:p>
      <w:pPr>
        <w:pStyle w:val="Heading3"/>
      </w:pPr>
      <w:r>
        <w:t xml:space="preserve">Pharmacist</w:t>
      </w:r>
    </w:p>
    <w:p>
      <w:pPr>
        <w:pStyle w:val="FirstParagraph"/>
      </w:pPr>
      <w:r>
        <w:rPr>
          <w:iCs/>
          <w:i/>
        </w:rPr>
        <w:t xml:space="preserve">[Hospital Pharmacy Name], Saint Petersburg, Russia | [Start Date] – [End Date]</w:t>
      </w:r>
    </w:p>
    <w:p>
      <w:pPr>
        <w:numPr>
          <w:ilvl w:val="0"/>
          <w:numId w:val="1003"/>
        </w:numPr>
        <w:pStyle w:val="Compact"/>
      </w:pPr>
      <w:r>
        <w:t xml:space="preserve">Supported inpatient and outpatient care by preparing and dispensing medications, including controlled substances, under strict Russian pharmaceutical laws.</w:t>
      </w:r>
    </w:p>
    <w:p>
      <w:pPr>
        <w:numPr>
          <w:ilvl w:val="0"/>
          <w:numId w:val="1003"/>
        </w:numPr>
        <w:pStyle w:val="Compact"/>
      </w:pPr>
      <w:r>
        <w:t xml:space="preserve">Participated in multidisciplinary team meetings to review patient cases and recommend medication therapies.</w:t>
      </w:r>
    </w:p>
    <w:p>
      <w:pPr>
        <w:numPr>
          <w:ilvl w:val="0"/>
          <w:numId w:val="1003"/>
        </w:numPr>
        <w:pStyle w:val="Compact"/>
      </w:pPr>
      <w:r>
        <w:t xml:space="preserve">Ensured accurate documentation of all transactions to meet the rigorous standards of Russia’s healthcare system.</w:t>
      </w:r>
    </w:p>
    <w:p>
      <w:pPr>
        <w:numPr>
          <w:ilvl w:val="0"/>
          <w:numId w:val="1003"/>
        </w:numPr>
        <w:pStyle w:val="Compact"/>
      </w:pPr>
      <w:r>
        <w:t xml:space="preserve">Implemented digital tools for pharmacy management, improving efficiency in Saint Petersburg’s medical facilities.</w:t>
      </w:r>
    </w:p>
    <w:p>
      <w:pPr>
        <w:numPr>
          <w:ilvl w:val="0"/>
          <w:numId w:val="1003"/>
        </w:numPr>
        <w:pStyle w:val="Compact"/>
      </w:pPr>
      <w:r>
        <w:t xml:space="preserve">Contributed to public health initiatives, such as vaccination drives and chronic disease awareness programs in collaboration with local authorities.</w:t>
      </w:r>
    </w:p>
    <w:bookmarkEnd w:id="23"/>
    <w:bookmarkStart w:id="24" w:name="intern-pharmacist"/>
    <w:p>
      <w:pPr>
        <w:pStyle w:val="Heading3"/>
      </w:pPr>
      <w:r>
        <w:t xml:space="preserve">Intern Pharmacist</w:t>
      </w:r>
    </w:p>
    <w:p>
      <w:pPr>
        <w:pStyle w:val="FirstParagraph"/>
      </w:pPr>
      <w:r>
        <w:rPr>
          <w:iCs/>
          <w:i/>
        </w:rPr>
        <w:t xml:space="preserve">[Pharmacy Chain Name], Saint Petersburg, Russia | [Start Date] – [End Date]</w:t>
      </w:r>
    </w:p>
    <w:p>
      <w:pPr>
        <w:numPr>
          <w:ilvl w:val="0"/>
          <w:numId w:val="1004"/>
        </w:numPr>
        <w:pStyle w:val="Compact"/>
      </w:pPr>
      <w:r>
        <w:t xml:space="preserve">Gained hands-on experience in prescription processing, drug compounding, and customer service under the supervision of licensed pharmacists.</w:t>
      </w:r>
    </w:p>
    <w:p>
      <w:pPr>
        <w:numPr>
          <w:ilvl w:val="0"/>
          <w:numId w:val="1004"/>
        </w:numPr>
        <w:pStyle w:val="Compact"/>
      </w:pPr>
      <w:r>
        <w:t xml:space="preserve">Learned the intricacies of Russian pharmacy regulations and their application in real-world scenarios.</w:t>
      </w:r>
    </w:p>
    <w:p>
      <w:pPr>
        <w:numPr>
          <w:ilvl w:val="0"/>
          <w:numId w:val="1004"/>
        </w:numPr>
        <w:pStyle w:val="Compact"/>
      </w:pPr>
      <w:r>
        <w:t xml:space="preserve">Supported patient education programs to enhance medication adherence among residents of Saint Petersburg.</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Russian State License for Pharmacists</w:t>
      </w:r>
      <w:r>
        <w:t xml:space="preserve"> </w:t>
      </w:r>
      <w:r>
        <w:t xml:space="preserve">– [Issuing Authority], [Year]</w:t>
      </w:r>
    </w:p>
    <w:p>
      <w:pPr>
        <w:numPr>
          <w:ilvl w:val="0"/>
          <w:numId w:val="1005"/>
        </w:numPr>
        <w:pStyle w:val="Compact"/>
      </w:pPr>
      <w:r>
        <w:rPr>
          <w:bCs/>
          <w:b/>
        </w:rPr>
        <w:t xml:space="preserve">Advanced Pharmacy Practice Certification</w:t>
      </w:r>
      <w:r>
        <w:t xml:space="preserve">, Russian Pharmaceutical Association, [Year]</w:t>
      </w:r>
    </w:p>
    <w:p>
      <w:pPr>
        <w:numPr>
          <w:ilvl w:val="0"/>
          <w:numId w:val="1005"/>
        </w:numPr>
        <w:pStyle w:val="Compact"/>
      </w:pPr>
      <w:r>
        <w:rPr>
          <w:bCs/>
          <w:b/>
        </w:rPr>
        <w:t xml:space="preserve">Clinical Pharmacy Training</w:t>
      </w:r>
      <w:r>
        <w:t xml:space="preserve">, Saint Petersburg State Medical University, [Year]</w:t>
      </w:r>
    </w:p>
    <w:p>
      <w:pPr>
        <w:numPr>
          <w:ilvl w:val="0"/>
          <w:numId w:val="1005"/>
        </w:numPr>
        <w:pStyle w:val="Compact"/>
      </w:pPr>
      <w:r>
        <w:rPr>
          <w:bCs/>
          <w:b/>
        </w:rPr>
        <w:t xml:space="preserve">Emergency Response and First Aid Certification</w:t>
      </w:r>
      <w:r>
        <w:t xml:space="preserve">, [Institution], [Year]</w:t>
      </w:r>
    </w:p>
    <w:bookmarkEnd w:id="26"/>
    <w:bookmarkStart w:id="27" w:name="skills"/>
    <w:p>
      <w:pPr>
        <w:pStyle w:val="Heading2"/>
      </w:pPr>
      <w:r>
        <w:t xml:space="preserve">Skills</w:t>
      </w:r>
    </w:p>
    <w:p>
      <w:pPr>
        <w:numPr>
          <w:ilvl w:val="0"/>
          <w:numId w:val="1006"/>
        </w:numPr>
        <w:pStyle w:val="Compact"/>
      </w:pPr>
      <w:r>
        <w:rPr>
          <w:bCs/>
          <w:b/>
        </w:rPr>
        <w:t xml:space="preserve">Pharmaceutical Expertise:</w:t>
      </w:r>
      <w:r>
        <w:t xml:space="preserve"> </w:t>
      </w:r>
      <w:r>
        <w:t xml:space="preserve">Medication management, drug interactions, compounding, and dosing calculations.</w:t>
      </w:r>
    </w:p>
    <w:p>
      <w:pPr>
        <w:numPr>
          <w:ilvl w:val="0"/>
          <w:numId w:val="1006"/>
        </w:numPr>
        <w:pStyle w:val="Compact"/>
      </w:pPr>
      <w:r>
        <w:rPr>
          <w:bCs/>
          <w:b/>
        </w:rPr>
        <w:t xml:space="preserve">Technical Skills:</w:t>
      </w:r>
      <w:r>
        <w:t xml:space="preserve"> </w:t>
      </w:r>
      <w:r>
        <w:t xml:space="preserve">Proficient in pharmacy software (e.g., [Software Name]) and electronic prescription systems used in Russia.</w:t>
      </w:r>
    </w:p>
    <w:p>
      <w:pPr>
        <w:numPr>
          <w:ilvl w:val="0"/>
          <w:numId w:val="1006"/>
        </w:numPr>
        <w:pStyle w:val="Compact"/>
      </w:pPr>
      <w:r>
        <w:rPr>
          <w:bCs/>
          <w:b/>
        </w:rPr>
        <w:t xml:space="preserve">Patient Care:</w:t>
      </w:r>
      <w:r>
        <w:t xml:space="preserve"> </w:t>
      </w:r>
      <w:r>
        <w:t xml:space="preserve">Strong communication skills to educate patients on medication use, particularly in Saint Petersburg’s multicultural communities.</w:t>
      </w:r>
    </w:p>
    <w:p>
      <w:pPr>
        <w:numPr>
          <w:ilvl w:val="0"/>
          <w:numId w:val="1006"/>
        </w:numPr>
        <w:pStyle w:val="Compact"/>
      </w:pPr>
      <w:r>
        <w:rPr>
          <w:bCs/>
          <w:b/>
        </w:rPr>
        <w:t xml:space="preserve">Languages:</w:t>
      </w:r>
      <w:r>
        <w:t xml:space="preserve"> </w:t>
      </w:r>
      <w:r>
        <w:t xml:space="preserve">Fluent in Russian and English; basic knowledge of other languages (optional).</w:t>
      </w:r>
    </w:p>
    <w:p>
      <w:pPr>
        <w:numPr>
          <w:ilvl w:val="0"/>
          <w:numId w:val="1006"/>
        </w:numPr>
        <w:pStyle w:val="Compact"/>
      </w:pPr>
      <w:r>
        <w:rPr>
          <w:bCs/>
          <w:b/>
        </w:rPr>
        <w:t xml:space="preserve">Regulatory Compliance:</w:t>
      </w:r>
      <w:r>
        <w:t xml:space="preserve"> </w:t>
      </w:r>
      <w:r>
        <w:t xml:space="preserve">In-depth understanding of Russian pharmaceutical laws, including the Federal Law "On Circulation of Medicinal Products."</w:t>
      </w:r>
    </w:p>
    <w:bookmarkEnd w:id="27"/>
    <w:bookmarkStart w:id="28" w:name="professional-memberships"/>
    <w:p>
      <w:pPr>
        <w:pStyle w:val="Heading2"/>
      </w:pPr>
      <w:r>
        <w:t xml:space="preserve">Professional Memberships</w:t>
      </w:r>
    </w:p>
    <w:p>
      <w:pPr>
        <w:numPr>
          <w:ilvl w:val="0"/>
          <w:numId w:val="1007"/>
        </w:numPr>
        <w:pStyle w:val="Compact"/>
      </w:pPr>
      <w:r>
        <w:rPr>
          <w:bCs/>
          <w:b/>
        </w:rPr>
        <w:t xml:space="preserve">Russian Pharmacists Association (RPA)</w:t>
      </w:r>
      <w:r>
        <w:t xml:space="preserve"> </w:t>
      </w:r>
      <w:r>
        <w:t xml:space="preserve">– Member since [Year]</w:t>
      </w:r>
    </w:p>
    <w:p>
      <w:pPr>
        <w:numPr>
          <w:ilvl w:val="0"/>
          <w:numId w:val="1007"/>
        </w:numPr>
        <w:pStyle w:val="Compact"/>
      </w:pPr>
      <w:r>
        <w:rPr>
          <w:bCs/>
          <w:b/>
        </w:rPr>
        <w:t xml:space="preserve">Saint Petersburg Pharmaceutical Society</w:t>
      </w:r>
      <w:r>
        <w:t xml:space="preserve"> </w:t>
      </w:r>
      <w:r>
        <w:t xml:space="preserve">– Active participant in regional workshops and seminars.</w:t>
      </w:r>
    </w:p>
    <w:bookmarkEnd w:id="28"/>
    <w:bookmarkStart w:id="29" w:name="additional-information"/>
    <w:p>
      <w:pPr>
        <w:pStyle w:val="Heading2"/>
      </w:pPr>
      <w:r>
        <w:t xml:space="preserve">Additional Information</w:t>
      </w:r>
    </w:p>
    <w:p>
      <w:pPr>
        <w:pStyle w:val="FirstParagraph"/>
      </w:pPr>
      <w:r>
        <w:t xml:space="preserve">- Volunteered with local NGOs in Saint Petersburg to provide free health consultations and medication reviews for underserved communities.</w:t>
      </w:r>
      <w:r>
        <w:br/>
      </w:r>
      <w:r>
        <w:t xml:space="preserve">- Attended the [Name of Conference] in Saint Petersburg, focusing on innovations in pharmacy practice and public health.</w:t>
      </w:r>
      <w:r>
        <w:br/>
      </w:r>
      <w:r>
        <w:t xml:space="preserve">- Committed to continuous learning through professional development courses aligned with Russian healthcare standards.</w:t>
      </w:r>
    </w:p>
    <w:bookmarkEnd w:id="29"/>
    <w:bookmarkStart w:id="30" w:name="references"/>
    <w:p>
      <w:pPr>
        <w:pStyle w:val="Heading2"/>
      </w:pPr>
      <w:r>
        <w:t xml:space="preserve">References</w:t>
      </w:r>
    </w:p>
    <w:p>
      <w:pPr>
        <w:pStyle w:val="FirstParagraph"/>
      </w:pPr>
      <w:r>
        <w:t xml:space="preserve">Available upon request. References include previous employers, colleagues, and healthcare professionals in Saint Petersburg who can attest to my qualifications as a Pharmacist.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Russia Saint Petersburg</dc:title>
  <dc:creator/>
  <dc:language>en</dc:language>
  <cp:keywords/>
  <dcterms:created xsi:type="dcterms:W3CDTF">2026-07-23T19:51:48Z</dcterms:created>
  <dcterms:modified xsi:type="dcterms:W3CDTF">2026-07-23T19:51:48Z</dcterms:modified>
</cp:coreProperties>
</file>

<file path=docProps/custom.xml><?xml version="1.0" encoding="utf-8"?>
<Properties xmlns="http://schemas.openxmlformats.org/officeDocument/2006/custom-properties" xmlns:vt="http://schemas.openxmlformats.org/officeDocument/2006/docPropsVTypes"/>
</file>