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8" w:name="resume"/>
    <w:p>
      <w:pPr>
        <w:pStyle w:val="Heading1"/>
      </w:pPr>
      <w:r>
        <w:t xml:space="preserve">Resume</w:t>
      </w:r>
    </w:p>
    <w:bookmarkStart w:id="20" w:name="johanna-m.-ndlovu"/>
    <w:p>
      <w:pPr>
        <w:pStyle w:val="Heading2"/>
      </w:pPr>
      <w:r>
        <w:t xml:space="preserve">Johanna M. Ndlovu</w:t>
      </w:r>
    </w:p>
    <w:p>
      <w:pPr>
        <w:pStyle w:val="FirstParagraph"/>
      </w:pPr>
      <w:r>
        <w:t xml:space="preserve">Email: jndlovu@pharma.co.za | Phone: +27 83 123 4567 | Location: Cape Town, South Africa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Highly motivated and detail-oriented Pharmacist with over 8 years of experience in community and hospital pharmacy settings across Cape Town, South Africa. Committed to delivering exceptional patient care while adhering to South African pharmaceutical regulations. Proven expertise in prescription management, medication safety, and optimizing healthcare outcomes. A strong advocate for public health education and community engagement in underserved areas of Cape Town.</w:t>
      </w:r>
    </w:p>
    <w:p>
      <w:r>
        <w:pict>
          <v:rect style="width:0;height:1.5pt" o:hralign="center" o:hrstd="t" o:hr="t"/>
        </w:pict>
      </w:r>
    </w:p>
    <w:bookmarkEnd w:id="21"/>
    <w:bookmarkStart w:id="25" w:name="professional-experience"/>
    <w:p>
      <w:pPr>
        <w:pStyle w:val="Heading2"/>
      </w:pPr>
      <w:r>
        <w:t xml:space="preserve">Professional Experience</w:t>
      </w:r>
    </w:p>
    <w:bookmarkStart w:id="22" w:name="Xeb44f6b4ba63a5583232299242a952acf1707e8"/>
    <w:p>
      <w:pPr>
        <w:pStyle w:val="Heading3"/>
      </w:pPr>
      <w:r>
        <w:t xml:space="preserve">Pharmacist | Cape Town General Hospital | 2019 – Present</w:t>
      </w:r>
    </w:p>
    <w:p>
      <w:pPr>
        <w:pStyle w:val="FirstParagraph"/>
      </w:pPr>
      <w:r>
        <w:rPr>
          <w:bCs/>
          <w:b/>
        </w:rPr>
        <w:t xml:space="preserve">Cape Town, South Africa</w:t>
      </w:r>
    </w:p>
    <w:p>
      <w:pPr>
        <w:numPr>
          <w:ilvl w:val="0"/>
          <w:numId w:val="1001"/>
        </w:numPr>
        <w:pStyle w:val="Compact"/>
      </w:pPr>
      <w:r>
        <w:t xml:space="preserve">Overseeing the dispensing of medications to over 500 patients daily, ensuring accuracy and compliance with South African health regulations.</w:t>
      </w:r>
    </w:p>
    <w:p>
      <w:pPr>
        <w:numPr>
          <w:ilvl w:val="0"/>
          <w:numId w:val="1001"/>
        </w:numPr>
        <w:pStyle w:val="Compact"/>
      </w:pPr>
      <w:r>
        <w:t xml:space="preserve">Providing patient counseling on medication usage, side effects, and adherence strategies tailored to diverse cultural backgrounds in Cape Town.</w:t>
      </w:r>
    </w:p>
    <w:p>
      <w:pPr>
        <w:numPr>
          <w:ilvl w:val="0"/>
          <w:numId w:val="1001"/>
        </w:numPr>
        <w:pStyle w:val="Compact"/>
      </w:pPr>
      <w:r>
        <w:t xml:space="preserve">Collaborating with medical teams to review prescriptions for drug interactions and therapeutic appropriateness in line with the National Department of Health guidelines.</w:t>
      </w:r>
    </w:p>
    <w:p>
      <w:pPr>
        <w:numPr>
          <w:ilvl w:val="0"/>
          <w:numId w:val="1001"/>
        </w:numPr>
        <w:pStyle w:val="Compact"/>
      </w:pPr>
      <w:r>
        <w:t xml:space="preserve">Implementing a digital prescription management system that reduced medication errors by 25% in the first year of adoption.</w:t>
      </w:r>
    </w:p>
    <w:p>
      <w:pPr>
        <w:numPr>
          <w:ilvl w:val="0"/>
          <w:numId w:val="1001"/>
        </w:numPr>
        <w:pStyle w:val="Compact"/>
      </w:pPr>
      <w:r>
        <w:t xml:space="preserve">Leading training sessions for junior pharmacists on local pharmaceutical laws, including the Controlled Drugs and Substances Act (CDSSA) and Pharmacy Act No. 50 of 1974.</w:t>
      </w:r>
    </w:p>
    <w:bookmarkEnd w:id="22"/>
    <w:bookmarkStart w:id="23" w:name="X0ebe0eabe344ade769808ec3824f9672f77bb7a"/>
    <w:p>
      <w:pPr>
        <w:pStyle w:val="Heading3"/>
      </w:pPr>
      <w:r>
        <w:t xml:space="preserve">Pharmacist | Green Point Community Pharmacy | 2016 – 2019</w:t>
      </w:r>
    </w:p>
    <w:p>
      <w:pPr>
        <w:pStyle w:val="FirstParagraph"/>
      </w:pPr>
      <w:r>
        <w:rPr>
          <w:bCs/>
          <w:b/>
        </w:rPr>
        <w:t xml:space="preserve">Cape Town, South Africa</w:t>
      </w:r>
    </w:p>
    <w:p>
      <w:pPr>
        <w:numPr>
          <w:ilvl w:val="0"/>
          <w:numId w:val="1002"/>
        </w:numPr>
        <w:pStyle w:val="Compact"/>
      </w:pPr>
      <w:r>
        <w:t xml:space="preserve">Managed daily pharmacy operations, including inventory control and stock management for over 1,500 pharmaceutical products.</w:t>
      </w:r>
    </w:p>
    <w:p>
      <w:pPr>
        <w:numPr>
          <w:ilvl w:val="0"/>
          <w:numId w:val="1002"/>
        </w:numPr>
        <w:pStyle w:val="Compact"/>
      </w:pPr>
      <w:r>
        <w:t xml:space="preserve">Delivered personalized medication therapy management (MTM) services to patients with chronic conditions such as diabetes and hypertension in the Western Cape.</w:t>
      </w:r>
    </w:p>
    <w:p>
      <w:pPr>
        <w:numPr>
          <w:ilvl w:val="0"/>
          <w:numId w:val="1002"/>
        </w:numPr>
        <w:pStyle w:val="Compact"/>
      </w:pPr>
      <w:r>
        <w:t xml:space="preserve">Participated in local health fairs and outreach programs in Cape Town to promote awareness of preventive healthcare and medication safety.</w:t>
      </w:r>
    </w:p>
    <w:p>
      <w:pPr>
        <w:numPr>
          <w:ilvl w:val="0"/>
          <w:numId w:val="1002"/>
        </w:numPr>
        <w:pStyle w:val="Compact"/>
      </w:pPr>
      <w:r>
        <w:t xml:space="preserve">Developed a patient education program on antiretroviral therapy (ART) adherence for HIV-positive individuals, contributing to a 30% improvement in treatment outcomes.</w:t>
      </w:r>
    </w:p>
    <w:p>
      <w:pPr>
        <w:numPr>
          <w:ilvl w:val="0"/>
          <w:numId w:val="1002"/>
        </w:numPr>
        <w:pStyle w:val="Compact"/>
      </w:pPr>
      <w:r>
        <w:t xml:space="preserve">Ensured compliance with the South African Health Products Regulatory Authority (SAHPRA) standards and Good Pharmacy Practice (GPP) guidelines.</w:t>
      </w:r>
    </w:p>
    <w:bookmarkEnd w:id="23"/>
    <w:bookmarkStart w:id="24" w:name="X4bc794178e3a299b012d856383da784ba013a10"/>
    <w:p>
      <w:pPr>
        <w:pStyle w:val="Heading3"/>
      </w:pPr>
      <w:r>
        <w:t xml:space="preserve">Pharmaceutical Intern | Stellenbosch University Hospital | 2015 – 2016</w:t>
      </w:r>
    </w:p>
    <w:p>
      <w:pPr>
        <w:pStyle w:val="FirstParagraph"/>
      </w:pPr>
      <w:r>
        <w:rPr>
          <w:bCs/>
          <w:b/>
        </w:rPr>
        <w:t xml:space="preserve">Cape Town, South Africa</w:t>
      </w:r>
    </w:p>
    <w:p>
      <w:pPr>
        <w:numPr>
          <w:ilvl w:val="0"/>
          <w:numId w:val="1003"/>
        </w:numPr>
        <w:pStyle w:val="Compact"/>
      </w:pPr>
      <w:r>
        <w:t xml:space="preserve">Gained hands-on experience in hospital pharmacy settings, including compounding and sterile product preparation under the supervision of senior pharmacists.</w:t>
      </w:r>
    </w:p>
    <w:p>
      <w:pPr>
        <w:numPr>
          <w:ilvl w:val="0"/>
          <w:numId w:val="1003"/>
        </w:numPr>
        <w:pStyle w:val="Compact"/>
      </w:pPr>
      <w:r>
        <w:t xml:space="preserve">Assisted in the development of a drug formulary for the hospital’s emergency department, aligning with national protocols for trauma care.</w:t>
      </w:r>
    </w:p>
    <w:p>
      <w:pPr>
        <w:numPr>
          <w:ilvl w:val="0"/>
          <w:numId w:val="1003"/>
        </w:numPr>
        <w:pStyle w:val="Compact"/>
      </w:pPr>
      <w:r>
        <w:t xml:space="preserve">Conducted regular audits of prescription practices to identify and mitigate potential medication safety risks in line with South African healthcare standards.</w:t>
      </w:r>
    </w:p>
    <w:p>
      <w:r>
        <w:pict>
          <v:rect style="width:0;height:1.5pt" o:hralign="center" o:hrstd="t" o:hr="t"/>
        </w:pict>
      </w:r>
    </w:p>
    <w:bookmarkEnd w:id="24"/>
    <w:bookmarkEnd w:id="25"/>
    <w:bookmarkStart w:id="28" w:name="education"/>
    <w:p>
      <w:pPr>
        <w:pStyle w:val="Heading2"/>
      </w:pPr>
      <w:r>
        <w:t xml:space="preserve">Education</w:t>
      </w:r>
    </w:p>
    <w:bookmarkStart w:id="26" w:name="Xa8213bb03926f40e6225e0c35c8a2423890bdea"/>
    <w:p>
      <w:pPr>
        <w:pStyle w:val="Heading3"/>
      </w:pPr>
      <w:r>
        <w:t xml:space="preserve">Bachelor of Pharmacy (BPharm) | University of Stellenbosch</w:t>
      </w:r>
    </w:p>
    <w:p>
      <w:pPr>
        <w:pStyle w:val="FirstParagraph"/>
      </w:pPr>
      <w:r>
        <w:rPr>
          <w:bCs/>
          <w:b/>
        </w:rPr>
        <w:t xml:space="preserve">Cape Town, South Africa</w:t>
      </w:r>
      <w:r>
        <w:t xml:space="preserve"> </w:t>
      </w:r>
      <w:r>
        <w:t xml:space="preserve">| 2015</w:t>
      </w:r>
    </w:p>
    <w:p>
      <w:pPr>
        <w:numPr>
          <w:ilvl w:val="0"/>
          <w:numId w:val="1004"/>
        </w:numPr>
        <w:pStyle w:val="Compact"/>
      </w:pPr>
      <w:r>
        <w:t xml:space="preserve">Graduated with distinction, specializing in clinical pharmacy and public health.</w:t>
      </w:r>
    </w:p>
    <w:p>
      <w:pPr>
        <w:numPr>
          <w:ilvl w:val="0"/>
          <w:numId w:val="1004"/>
        </w:numPr>
        <w:pStyle w:val="Compact"/>
      </w:pPr>
      <w:r>
        <w:t xml:space="preserve">Completed a research project on the impact of antiretroviral therapy adherence in rural Cape Town communities.</w:t>
      </w:r>
    </w:p>
    <w:bookmarkEnd w:id="26"/>
    <w:bookmarkStart w:id="27" w:name="Xb07f97937fbf361a2318e606016f0742ae7c1f9"/>
    <w:p>
      <w:pPr>
        <w:pStyle w:val="Heading3"/>
      </w:pPr>
      <w:r>
        <w:t xml:space="preserve">National Diploma: Pharmacy | Cape Peninsula University of Technology</w:t>
      </w:r>
    </w:p>
    <w:p>
      <w:pPr>
        <w:pStyle w:val="FirstParagraph"/>
      </w:pPr>
      <w:r>
        <w:rPr>
          <w:bCs/>
          <w:b/>
        </w:rPr>
        <w:t xml:space="preserve">Cape Town, South Africa</w:t>
      </w:r>
      <w:r>
        <w:t xml:space="preserve"> </w:t>
      </w:r>
      <w:r>
        <w:t xml:space="preserve">| 2012</w:t>
      </w:r>
    </w:p>
    <w:p>
      <w:pPr>
        <w:numPr>
          <w:ilvl w:val="0"/>
          <w:numId w:val="1005"/>
        </w:numPr>
        <w:pStyle w:val="Compact"/>
      </w:pPr>
      <w:r>
        <w:t xml:space="preserve">Focused on practical training in pharmacy practice, including pharmaceutical calculations and patient counseling.</w:t>
      </w:r>
    </w:p>
    <w:p>
      <w:r>
        <w:pict>
          <v:rect style="width:0;height:1.5pt" o:hralign="center" o:hrstd="t" o:hr="t"/>
        </w:pict>
      </w:r>
    </w:p>
    <w:bookmarkEnd w:id="27"/>
    <w:bookmarkEnd w:id="28"/>
    <w:bookmarkStart w:id="31" w:name="professional-development"/>
    <w:p>
      <w:pPr>
        <w:pStyle w:val="Heading2"/>
      </w:pPr>
      <w:r>
        <w:t xml:space="preserve">Professional Development</w:t>
      </w:r>
    </w:p>
    <w:bookmarkStart w:id="29" w:name="X7438e4d55a043aec4c975b1c878f4563d64ac1c"/>
    <w:p>
      <w:pPr>
        <w:pStyle w:val="Heading3"/>
      </w:pPr>
      <w:r>
        <w:t xml:space="preserve">Certificate in Medication Safety | South African Pharmacy Council (SAPC)</w:t>
      </w:r>
    </w:p>
    <w:p>
      <w:pPr>
        <w:pStyle w:val="FirstParagraph"/>
      </w:pPr>
      <w:r>
        <w:rPr>
          <w:bCs/>
          <w:b/>
        </w:rPr>
        <w:t xml:space="preserve">Cape Town, South Africa</w:t>
      </w:r>
      <w:r>
        <w:t xml:space="preserve"> </w:t>
      </w:r>
      <w:r>
        <w:t xml:space="preserve">| 2021</w:t>
      </w:r>
    </w:p>
    <w:bookmarkEnd w:id="29"/>
    <w:bookmarkStart w:id="30" w:name="Xfe7d905b0c27f250caa0138cd5cfe0984da297b"/>
    <w:p>
      <w:pPr>
        <w:pStyle w:val="Heading3"/>
      </w:pPr>
      <w:r>
        <w:t xml:space="preserve">Advanced Training in Chronic Disease Management | Western Cape Department of Health</w:t>
      </w:r>
    </w:p>
    <w:p>
      <w:pPr>
        <w:pStyle w:val="FirstParagraph"/>
      </w:pPr>
      <w:r>
        <w:rPr>
          <w:bCs/>
          <w:b/>
        </w:rPr>
        <w:t xml:space="preserve">Cape Town, South Africa</w:t>
      </w:r>
      <w:r>
        <w:t xml:space="preserve"> </w:t>
      </w:r>
      <w:r>
        <w:t xml:space="preserve">| 2020</w:t>
      </w:r>
    </w:p>
    <w:p>
      <w:r>
        <w:pict>
          <v:rect style="width:0;height:1.5pt" o:hralign="center" o:hrstd="t" o:hr="t"/>
        </w:pict>
      </w:r>
    </w:p>
    <w:bookmarkEnd w:id="30"/>
    <w:bookmarkEnd w:id="31"/>
    <w:bookmarkStart w:id="32" w:name="skills-and-competencies"/>
    <w:p>
      <w:pPr>
        <w:pStyle w:val="Heading2"/>
      </w:pPr>
      <w:r>
        <w:t xml:space="preserve">Skills and Competencies</w:t>
      </w:r>
    </w:p>
    <w:p>
      <w:pPr>
        <w:numPr>
          <w:ilvl w:val="0"/>
          <w:numId w:val="1006"/>
        </w:numPr>
        <w:pStyle w:val="Compact"/>
      </w:pPr>
      <w:r>
        <w:rPr>
          <w:bCs/>
          <w:b/>
        </w:rPr>
        <w:t xml:space="preserve">Pharmaceutical Expertise:</w:t>
      </w:r>
      <w:r>
        <w:t xml:space="preserve"> </w:t>
      </w:r>
      <w:r>
        <w:t xml:space="preserve">Strong knowledge of drug interactions, therapeutic classes, and South African pharmaceutical regulations.</w:t>
      </w:r>
    </w:p>
    <w:p>
      <w:pPr>
        <w:numPr>
          <w:ilvl w:val="0"/>
          <w:numId w:val="1006"/>
        </w:numPr>
        <w:pStyle w:val="Compact"/>
      </w:pPr>
      <w:r>
        <w:rPr>
          <w:bCs/>
          <w:b/>
        </w:rPr>
        <w:t xml:space="preserve">Clinical Skills:</w:t>
      </w:r>
      <w:r>
        <w:t xml:space="preserve"> </w:t>
      </w:r>
      <w:r>
        <w:t xml:space="preserve">Proficient in patient counseling, medication reviews, and disease state management.</w:t>
      </w:r>
    </w:p>
    <w:p>
      <w:pPr>
        <w:numPr>
          <w:ilvl w:val="0"/>
          <w:numId w:val="1006"/>
        </w:numPr>
        <w:pStyle w:val="Compact"/>
      </w:pPr>
      <w:r>
        <w:rPr>
          <w:bCs/>
          <w:b/>
        </w:rPr>
        <w:t xml:space="preserve">Technology:</w:t>
      </w:r>
      <w:r>
        <w:t xml:space="preserve"> </w:t>
      </w:r>
      <w:r>
        <w:t xml:space="preserve">Experienced in pharmacy software (e.g., MedTech, Cerner), electronic prescribing systems, and data analytics for medication safety.</w:t>
      </w:r>
    </w:p>
    <w:p>
      <w:pPr>
        <w:numPr>
          <w:ilvl w:val="0"/>
          <w:numId w:val="1006"/>
        </w:numPr>
        <w:pStyle w:val="Compact"/>
      </w:pPr>
      <w:r>
        <w:rPr>
          <w:bCs/>
          <w:b/>
        </w:rPr>
        <w:t xml:space="preserve">Cultural Competence:</w:t>
      </w:r>
      <w:r>
        <w:t xml:space="preserve"> </w:t>
      </w:r>
      <w:r>
        <w:t xml:space="preserve">Familiar with the diverse cultural and linguistic needs of Cape Town’s population, including Xhosa, Afrikaans, and English-speaking communities.</w:t>
      </w:r>
    </w:p>
    <w:p>
      <w:pPr>
        <w:numPr>
          <w:ilvl w:val="0"/>
          <w:numId w:val="1006"/>
        </w:numPr>
        <w:pStyle w:val="Compact"/>
      </w:pPr>
      <w:r>
        <w:rPr>
          <w:bCs/>
          <w:b/>
        </w:rPr>
        <w:t xml:space="preserve">Leadership:</w:t>
      </w:r>
      <w:r>
        <w:t xml:space="preserve"> </w:t>
      </w:r>
      <w:r>
        <w:t xml:space="preserve">Skilled in mentoring junior pharmacists and leading quality improvement initiatives in healthcare settings.</w:t>
      </w:r>
    </w:p>
    <w:p>
      <w:r>
        <w:pict>
          <v:rect style="width:0;height:1.5pt" o:hralign="center" o:hrstd="t" o:hr="t"/>
        </w:pict>
      </w:r>
    </w:p>
    <w:bookmarkEnd w:id="32"/>
    <w:bookmarkStart w:id="35" w:name="community-involvement"/>
    <w:p>
      <w:pPr>
        <w:pStyle w:val="Heading2"/>
      </w:pPr>
      <w:r>
        <w:t xml:space="preserve">Community Involvement</w:t>
      </w:r>
    </w:p>
    <w:bookmarkStart w:id="33" w:name="X805c4c1aab95733a35da721cd762d99d7bfdf03"/>
    <w:p>
      <w:pPr>
        <w:pStyle w:val="Heading3"/>
      </w:pPr>
      <w:r>
        <w:t xml:space="preserve">Volunteer Pharmacist | Cape Town AIDS Foundation</w:t>
      </w:r>
    </w:p>
    <w:p>
      <w:pPr>
        <w:pStyle w:val="FirstParagraph"/>
      </w:pPr>
      <w:r>
        <w:rPr>
          <w:bCs/>
          <w:b/>
        </w:rPr>
        <w:t xml:space="preserve">Cape Town, South Africa</w:t>
      </w:r>
      <w:r>
        <w:t xml:space="preserve"> </w:t>
      </w:r>
      <w:r>
        <w:t xml:space="preserve">| 2018 – Present</w:t>
      </w:r>
    </w:p>
    <w:p>
      <w:pPr>
        <w:numPr>
          <w:ilvl w:val="0"/>
          <w:numId w:val="1007"/>
        </w:numPr>
        <w:pStyle w:val="Compact"/>
      </w:pPr>
      <w:r>
        <w:t xml:space="preserve">Provided free medication consultations and adherence support to HIV/AIDS patients in low-income areas of Cape Town.</w:t>
      </w:r>
    </w:p>
    <w:p>
      <w:pPr>
        <w:numPr>
          <w:ilvl w:val="0"/>
          <w:numId w:val="1007"/>
        </w:numPr>
        <w:pStyle w:val="Compact"/>
      </w:pPr>
      <w:r>
        <w:t xml:space="preserve">Organized community workshops on safe medication use and prevention of drug-related complications.</w:t>
      </w:r>
    </w:p>
    <w:bookmarkEnd w:id="33"/>
    <w:bookmarkStart w:id="34" w:name="X2629ae6d1c9c9b1058502d675b5cbd611c14489"/>
    <w:p>
      <w:pPr>
        <w:pStyle w:val="Heading3"/>
      </w:pPr>
      <w:r>
        <w:t xml:space="preserve">Health Education Speaker | Cape Town Public Health Forum</w:t>
      </w:r>
    </w:p>
    <w:p>
      <w:pPr>
        <w:pStyle w:val="FirstParagraph"/>
      </w:pPr>
      <w:r>
        <w:rPr>
          <w:bCs/>
          <w:b/>
        </w:rPr>
        <w:t xml:space="preserve">Cape Town, South Africa</w:t>
      </w:r>
      <w:r>
        <w:t xml:space="preserve"> </w:t>
      </w:r>
      <w:r>
        <w:t xml:space="preserve">| 2017 – 2022</w:t>
      </w:r>
    </w:p>
    <w:p>
      <w:pPr>
        <w:numPr>
          <w:ilvl w:val="0"/>
          <w:numId w:val="1008"/>
        </w:numPr>
        <w:pStyle w:val="Compact"/>
      </w:pPr>
      <w:r>
        <w:t xml:space="preserve">Gave presentations on the importance of medication adherence and the role of pharmacists in primary healthcare.</w:t>
      </w:r>
    </w:p>
    <w:p>
      <w:pPr>
        <w:numPr>
          <w:ilvl w:val="0"/>
          <w:numId w:val="1008"/>
        </w:numPr>
        <w:pStyle w:val="Compact"/>
      </w:pPr>
      <w:r>
        <w:t xml:space="preserve">Collaborated with local NGOs to develop educational materials in multiple languages for Cape Town’s diverse population.</w:t>
      </w:r>
    </w:p>
    <w:p>
      <w:r>
        <w:pict>
          <v:rect style="width:0;height:1.5pt" o:hralign="center" o:hrstd="t" o:hr="t"/>
        </w:pict>
      </w:r>
    </w:p>
    <w:bookmarkEnd w:id="34"/>
    <w:bookmarkEnd w:id="35"/>
    <w:bookmarkStart w:id="36" w:name="professional-affiliations"/>
    <w:p>
      <w:pPr>
        <w:pStyle w:val="Heading2"/>
      </w:pPr>
      <w:r>
        <w:t xml:space="preserve">Professional Affiliations</w:t>
      </w:r>
    </w:p>
    <w:p>
      <w:pPr>
        <w:numPr>
          <w:ilvl w:val="0"/>
          <w:numId w:val="1009"/>
        </w:numPr>
        <w:pStyle w:val="Compact"/>
      </w:pPr>
      <w:r>
        <w:rPr>
          <w:bCs/>
          <w:b/>
        </w:rPr>
        <w:t xml:space="preserve">South African Pharmacy Council (SAPC):</w:t>
      </w:r>
      <w:r>
        <w:t xml:space="preserve"> </w:t>
      </w:r>
      <w:r>
        <w:t xml:space="preserve">Registered Pharmacist (Registration No. 123456).</w:t>
      </w:r>
    </w:p>
    <w:p>
      <w:pPr>
        <w:numPr>
          <w:ilvl w:val="0"/>
          <w:numId w:val="1009"/>
        </w:numPr>
        <w:pStyle w:val="Compact"/>
      </w:pPr>
      <w:r>
        <w:rPr>
          <w:bCs/>
          <w:b/>
        </w:rPr>
        <w:t xml:space="preserve">African Pharmacists Association (APA):</w:t>
      </w:r>
      <w:r>
        <w:t xml:space="preserve"> </w:t>
      </w:r>
      <w:r>
        <w:t xml:space="preserve">Member since 2018.</w:t>
      </w:r>
    </w:p>
    <w:p>
      <w:pPr>
        <w:numPr>
          <w:ilvl w:val="0"/>
          <w:numId w:val="1009"/>
        </w:numPr>
        <w:pStyle w:val="Compact"/>
      </w:pPr>
      <w:r>
        <w:rPr>
          <w:bCs/>
          <w:b/>
        </w:rPr>
        <w:t xml:space="preserve">Cape Town Pharmaceutical Society:</w:t>
      </w:r>
      <w:r>
        <w:t xml:space="preserve"> </w:t>
      </w:r>
      <w:r>
        <w:t xml:space="preserve">Active participant in local pharmacy networking events and continuing education programs.</w:t>
      </w:r>
    </w:p>
    <w:p>
      <w:r>
        <w:pict>
          <v:rect style="width:0;height:1.5pt" o:hralign="center" o:hrstd="t" o:hr="t"/>
        </w:pict>
      </w:r>
    </w:p>
    <w:bookmarkEnd w:id="36"/>
    <w:bookmarkStart w:id="37" w:name="references"/>
    <w:p>
      <w:pPr>
        <w:pStyle w:val="Heading2"/>
      </w:pPr>
      <w:r>
        <w:t xml:space="preserve">References</w:t>
      </w:r>
    </w:p>
    <w:p>
      <w:pPr>
        <w:pStyle w:val="FirstParagraph"/>
      </w:pPr>
      <w:r>
        <w:t xml:space="preserve">Available upon request. Reference from Dr. Thandiwe Mbeki, Head of Pharmacy at Cape Town General Hospital, and Mr. David Ngwenya, Senior Pharmacist at Green Point Community Pharmacy.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Cape Town, South Africa</dc:title>
  <dc:creator/>
  <dc:language>en</dc:language>
  <cp:keywords/>
  <dcterms:created xsi:type="dcterms:W3CDTF">2026-07-21T10:47:31Z</dcterms:created>
  <dcterms:modified xsi:type="dcterms:W3CDTF">2026-07-21T10:47:31Z</dcterms:modified>
</cp:coreProperties>
</file>

<file path=docProps/custom.xml><?xml version="1.0" encoding="utf-8"?>
<Properties xmlns="http://schemas.openxmlformats.org/officeDocument/2006/custom-properties" xmlns:vt="http://schemas.openxmlformats.org/officeDocument/2006/docPropsVTypes"/>
</file>