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Xe1435437c57b317cae614e315042ba07c3254bf"/>
    <w:p>
      <w:pPr>
        <w:pStyle w:val="Heading1"/>
      </w:pPr>
      <w:r>
        <w:t xml:space="preserve">Resume: Pharmacist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Thandiwe Mkhize</w:t>
      </w:r>
      <w:r>
        <w:br/>
      </w:r>
      <w:r>
        <w:rPr>
          <w:bCs/>
          <w:b/>
        </w:rPr>
        <w:t xml:space="preserve">Address:</w:t>
      </w:r>
      <w:r>
        <w:t xml:space="preserve"> </w:t>
      </w:r>
      <w:r>
        <w:t xml:space="preserve">123 Sandton Avenue, Sandton, Johannesburg, South Africa</w:t>
      </w:r>
      <w:r>
        <w:br/>
      </w:r>
      <w:r>
        <w:rPr>
          <w:bCs/>
          <w:b/>
        </w:rPr>
        <w:t xml:space="preserve">Email:</w:t>
      </w:r>
      <w:r>
        <w:t xml:space="preserve"> </w:t>
      </w:r>
      <w:r>
        <w:t xml:space="preserve">thandimkhize@pharmacy.co.za</w:t>
      </w:r>
      <w:r>
        <w:br/>
      </w:r>
      <w:r>
        <w:rPr>
          <w:bCs/>
          <w:b/>
        </w:rPr>
        <w:t xml:space="preserve">Phone:</w:t>
      </w:r>
      <w:r>
        <w:t xml:space="preserve"> </w:t>
      </w:r>
      <w:r>
        <w:t xml:space="preserve">+27 11 123 4567</w:t>
      </w:r>
    </w:p>
    <w:bookmarkEnd w:id="20"/>
    <w:bookmarkStart w:id="21" w:name="professional-summary"/>
    <w:p>
      <w:pPr>
        <w:pStyle w:val="Heading2"/>
      </w:pPr>
      <w:r>
        <w:t xml:space="preserve">Professional Summary</w:t>
      </w:r>
    </w:p>
    <w:p>
      <w:pPr>
        <w:pStyle w:val="FirstParagraph"/>
      </w:pPr>
      <w:r>
        <w:t xml:space="preserve">A dedicated and experienced Pharmacist with over seven years of professional practice in South Africa Johannesburg, specializing in community pharmacy services, medication management, and patient counseling. Committed to upholding the highest standards of pharmaceutical care within the South African healthcare system. Proven expertise in managing prescription and over-the-counter medications while ensuring compliance with local regulations. A strong advocate for public health initiatives and community engagement, with a focus on improving access to quality healthcare in Johannesburg.</w:t>
      </w:r>
    </w:p>
    <w:bookmarkEnd w:id="21"/>
    <w:bookmarkStart w:id="25" w:name="work-experience"/>
    <w:p>
      <w:pPr>
        <w:pStyle w:val="Heading2"/>
      </w:pPr>
      <w:r>
        <w:t xml:space="preserve">Work Experience</w:t>
      </w:r>
    </w:p>
    <w:bookmarkStart w:id="22" w:name="X23f3ace87c5e06719ef910dedcc46777f66c705"/>
    <w:p>
      <w:pPr>
        <w:pStyle w:val="Heading3"/>
      </w:pPr>
      <w:r>
        <w:t xml:space="preserve">Johannesburg Community Pharmacy – South Africa Johannesburg</w:t>
      </w:r>
    </w:p>
    <w:p>
      <w:pPr>
        <w:pStyle w:val="FirstParagraph"/>
      </w:pPr>
      <w:r>
        <w:rPr>
          <w:bCs/>
          <w:b/>
        </w:rPr>
        <w:t xml:space="preserve">Pharmacist</w:t>
      </w:r>
      <w:r>
        <w:t xml:space="preserve"> </w:t>
      </w:r>
      <w:r>
        <w:t xml:space="preserve">| January 2018 – Present</w:t>
      </w:r>
      <w:r>
        <w:br/>
      </w:r>
      <w:r>
        <w:t xml:space="preserve">- Managed daily operations of the pharmacy, including prescription validation, medication dispensing, and inventory control.</w:t>
      </w:r>
      <w:r>
        <w:br/>
      </w:r>
      <w:r>
        <w:t xml:space="preserve">- Provided patient counseling on drug usage, side effects, and adherence to treatment plans in South Africa Johannesburg’s diverse communities.</w:t>
      </w:r>
      <w:r>
        <w:br/>
      </w:r>
      <w:r>
        <w:t xml:space="preserve">- Collaborated with healthcare professionals to optimize medication therapy for patients with chronic conditions such as diabetes and hypertension.</w:t>
      </w:r>
      <w:r>
        <w:br/>
      </w:r>
      <w:r>
        <w:t xml:space="preserve">- Ensured compliance with South African regulations (e.g., National Health Act) and maintained accurate records of all pharmaceutical activities.</w:t>
      </w:r>
    </w:p>
    <w:bookmarkEnd w:id="22"/>
    <w:bookmarkStart w:id="23" w:name="city-health-clinic-johannesburg"/>
    <w:p>
      <w:pPr>
        <w:pStyle w:val="Heading3"/>
      </w:pPr>
      <w:r>
        <w:t xml:space="preserve">City Health Clinic – Johannesburg</w:t>
      </w:r>
    </w:p>
    <w:p>
      <w:pPr>
        <w:pStyle w:val="FirstParagraph"/>
      </w:pPr>
      <w:r>
        <w:rPr>
          <w:bCs/>
          <w:b/>
        </w:rPr>
        <w:t xml:space="preserve">Pharmacist Intern</w:t>
      </w:r>
      <w:r>
        <w:t xml:space="preserve"> </w:t>
      </w:r>
      <w:r>
        <w:t xml:space="preserve">| June 2016 – December 2017</w:t>
      </w:r>
      <w:r>
        <w:br/>
      </w:r>
      <w:r>
        <w:t xml:space="preserve">- Assisted in the distribution of antiretroviral medications (ARVs) and other essential drugs to patients in underserved areas of South Africa Johannesburg.</w:t>
      </w:r>
      <w:r>
        <w:br/>
      </w:r>
      <w:r>
        <w:t xml:space="preserve">- Conducted health education sessions on HIV/AIDS prevention and treatment, tailored to local cultural contexts.</w:t>
      </w:r>
      <w:r>
        <w:br/>
      </w:r>
      <w:r>
        <w:t xml:space="preserve">- Supported the implementation of government-led public health programs, such as the National Strategic Plan for HIV, TB, and STIs.</w:t>
      </w:r>
    </w:p>
    <w:bookmarkEnd w:id="23"/>
    <w:bookmarkStart w:id="24" w:name="private-pharmacy-network-johannesburg"/>
    <w:p>
      <w:pPr>
        <w:pStyle w:val="Heading3"/>
      </w:pPr>
      <w:r>
        <w:t xml:space="preserve">Private Pharmacy Network – Johannesburg</w:t>
      </w:r>
    </w:p>
    <w:p>
      <w:pPr>
        <w:pStyle w:val="FirstParagraph"/>
      </w:pPr>
      <w:r>
        <w:rPr>
          <w:bCs/>
          <w:b/>
        </w:rPr>
        <w:t xml:space="preserve">Pharmacist Assistant</w:t>
      </w:r>
      <w:r>
        <w:t xml:space="preserve"> </w:t>
      </w:r>
      <w:r>
        <w:t xml:space="preserve">| January 2015 – May 2016</w:t>
      </w:r>
      <w:r>
        <w:br/>
      </w:r>
      <w:r>
        <w:t xml:space="preserve">- Provided administrative and technical support to pharmacists, including prescription processing and customer service.</w:t>
      </w:r>
      <w:r>
        <w:br/>
      </w:r>
      <w:r>
        <w:t xml:space="preserve">- Trained in the use of pharmacy management software, ensuring efficiency in South Africa Johannesburg’s fast-paced retail environment.</w:t>
      </w:r>
    </w:p>
    <w:bookmarkEnd w:id="24"/>
    <w:bookmarkEnd w:id="25"/>
    <w:bookmarkStart w:id="28" w:name="education"/>
    <w:p>
      <w:pPr>
        <w:pStyle w:val="Heading2"/>
      </w:pPr>
      <w:r>
        <w:t xml:space="preserve">Education</w:t>
      </w:r>
    </w:p>
    <w:bookmarkStart w:id="26" w:name="university-of-the-witwatersrand"/>
    <w:p>
      <w:pPr>
        <w:pStyle w:val="Heading3"/>
      </w:pPr>
      <w:r>
        <w:t xml:space="preserve">University of the Witwatersrand</w:t>
      </w:r>
    </w:p>
    <w:p>
      <w:pPr>
        <w:pStyle w:val="FirstParagraph"/>
      </w:pPr>
      <w:r>
        <w:rPr>
          <w:bCs/>
          <w:b/>
        </w:rPr>
        <w:t xml:space="preserve">Bachelor of Pharmacy (BPharm)</w:t>
      </w:r>
      <w:r>
        <w:t xml:space="preserve"> </w:t>
      </w:r>
      <w:r>
        <w:t xml:space="preserve">| 2011 – 2015</w:t>
      </w:r>
      <w:r>
        <w:br/>
      </w:r>
      <w:r>
        <w:t xml:space="preserve">- Graduated with distinction, specializing in clinical pharmacy and public health. Relevant coursework included pharmacology, drug therapy, and South African healthcare policy.</w:t>
      </w:r>
      <w:r>
        <w:br/>
      </w:r>
      <w:r>
        <w:t xml:space="preserve">- Participated in community outreach programs, providing pharmaceutical services to rural areas of South Africa Johannesburg.</w:t>
      </w:r>
    </w:p>
    <w:bookmarkEnd w:id="26"/>
    <w:bookmarkStart w:id="27" w:name="south-african-pharmacy-council"/>
    <w:p>
      <w:pPr>
        <w:pStyle w:val="Heading3"/>
      </w:pPr>
      <w:r>
        <w:t xml:space="preserve">South African Pharmacy Council</w:t>
      </w:r>
    </w:p>
    <w:p>
      <w:pPr>
        <w:pStyle w:val="FirstParagraph"/>
      </w:pPr>
      <w:r>
        <w:rPr>
          <w:bCs/>
          <w:b/>
        </w:rPr>
        <w:t xml:space="preserve">Registration as a Pharmacist</w:t>
      </w:r>
      <w:r>
        <w:t xml:space="preserve"> </w:t>
      </w:r>
      <w:r>
        <w:t xml:space="preserve">| 2015 – Present</w:t>
      </w:r>
      <w:r>
        <w:br/>
      </w:r>
      <w:r>
        <w:t xml:space="preserve">- Fully registered with the Health Professions Council of South Africa (HPCSA), ensuring adherence to national standards for pharmaceutical practice in Johannesburg.</w:t>
      </w:r>
    </w:p>
    <w:bookmarkEnd w:id="27"/>
    <w:bookmarkEnd w:id="28"/>
    <w:bookmarkStart w:id="29" w:name="skills"/>
    <w:p>
      <w:pPr>
        <w:pStyle w:val="Heading2"/>
      </w:pPr>
      <w:r>
        <w:t xml:space="preserve">Skills</w:t>
      </w:r>
    </w:p>
    <w:p>
      <w:pPr>
        <w:numPr>
          <w:ilvl w:val="0"/>
          <w:numId w:val="1001"/>
        </w:numPr>
        <w:pStyle w:val="Compact"/>
      </w:pPr>
      <w:r>
        <w:t xml:space="preserve">Expertise in dispensing medications and managing prescription accuracy in South Africa Johannesburg’s healthcare settings.</w:t>
      </w:r>
    </w:p>
    <w:p>
      <w:pPr>
        <w:numPr>
          <w:ilvl w:val="0"/>
          <w:numId w:val="1001"/>
        </w:numPr>
        <w:pStyle w:val="Compact"/>
      </w:pPr>
      <w:r>
        <w:t xml:space="preserve">Strong understanding of South African drug regulations, including the Medicines Act and the National Drug Policy.</w:t>
      </w:r>
    </w:p>
    <w:p>
      <w:pPr>
        <w:numPr>
          <w:ilvl w:val="0"/>
          <w:numId w:val="1001"/>
        </w:numPr>
        <w:pStyle w:val="Compact"/>
      </w:pPr>
      <w:r>
        <w:t xml:space="preserve">Fluent in English, Afrikaans, and Zulu, enabling effective communication with diverse patient populations in Johannesburg.</w:t>
      </w:r>
    </w:p>
    <w:p>
      <w:pPr>
        <w:numPr>
          <w:ilvl w:val="0"/>
          <w:numId w:val="1001"/>
        </w:numPr>
        <w:pStyle w:val="Compact"/>
      </w:pPr>
      <w:r>
        <w:t xml:space="preserve">Proficient in pharmacy management systems such as Medisafe and SAP ERP, commonly used across South Africa’s pharmaceutical sector.</w:t>
      </w:r>
    </w:p>
    <w:p>
      <w:pPr>
        <w:numPr>
          <w:ilvl w:val="0"/>
          <w:numId w:val="1001"/>
        </w:numPr>
        <w:pStyle w:val="Compact"/>
      </w:pPr>
      <w:r>
        <w:t xml:space="preserve">Skilled in health promotion and disease prevention strategies aligned with South African public health priorities.</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Advanced HIV/AIDS Management Training</w:t>
      </w:r>
      <w:r>
        <w:t xml:space="preserve"> </w:t>
      </w:r>
      <w:r>
        <w:t xml:space="preserve">| 2019</w:t>
      </w:r>
      <w:r>
        <w:br/>
      </w:r>
      <w:r>
        <w:t xml:space="preserve">- Completed specialized training through the South African National Department of Health, enhancing expertise in antiretroviral therapy and patient care.</w:t>
      </w:r>
    </w:p>
    <w:p>
      <w:pPr>
        <w:pStyle w:val="BodyText"/>
      </w:pPr>
      <w:r>
        <w:rPr>
          <w:bCs/>
          <w:b/>
        </w:rPr>
        <w:t xml:space="preserve">Medication Safety Certification</w:t>
      </w:r>
      <w:r>
        <w:t xml:space="preserve"> </w:t>
      </w:r>
      <w:r>
        <w:t xml:space="preserve">| 2020</w:t>
      </w:r>
      <w:r>
        <w:br/>
      </w:r>
      <w:r>
        <w:t xml:space="preserve">- Earned certification from the South African Society of Pharmaceutical Sciences (SASPS) to ensure adherence to medication safety standards.</w:t>
      </w:r>
    </w:p>
    <w:p>
      <w:pPr>
        <w:pStyle w:val="BodyText"/>
      </w:pPr>
      <w:r>
        <w:rPr>
          <w:bCs/>
          <w:b/>
        </w:rPr>
        <w:t xml:space="preserve">Leadership in Pharmacy Practice</w:t>
      </w:r>
      <w:r>
        <w:t xml:space="preserve"> </w:t>
      </w:r>
      <w:r>
        <w:t xml:space="preserve">| 2021</w:t>
      </w:r>
      <w:r>
        <w:br/>
      </w:r>
      <w:r>
        <w:t xml:space="preserve">- Attended a workshop on leadership and management in community pharmacies, focusing on improving operational efficiency in Johannesburg’s competitive market.</w:t>
      </w:r>
    </w:p>
    <w:bookmarkEnd w:id="30"/>
    <w:bookmarkStart w:id="31" w:name="professional-affiliations"/>
    <w:p>
      <w:pPr>
        <w:pStyle w:val="Heading2"/>
      </w:pPr>
      <w:r>
        <w:t xml:space="preserve">Professional Affiliations</w:t>
      </w:r>
    </w:p>
    <w:p>
      <w:pPr>
        <w:numPr>
          <w:ilvl w:val="0"/>
          <w:numId w:val="1002"/>
        </w:numPr>
        <w:pStyle w:val="Compact"/>
      </w:pPr>
      <w:r>
        <w:t xml:space="preserve">Member of the South African Pharmaceutical Association (SAPhA), actively participating in regional events and advocacy for pharmacist-led healthcare initiatives.</w:t>
      </w:r>
    </w:p>
    <w:p>
      <w:pPr>
        <w:numPr>
          <w:ilvl w:val="0"/>
          <w:numId w:val="1002"/>
        </w:numPr>
        <w:pStyle w:val="Compact"/>
      </w:pPr>
      <w:r>
        <w:t xml:space="preserve">Volunteer with the Johannesburg Pharmacist Network, contributing to free health screenings and medication reviews for low-income communities.</w:t>
      </w:r>
    </w:p>
    <w:bookmarkEnd w:id="31"/>
    <w:bookmarkStart w:id="32" w:name="references"/>
    <w:p>
      <w:pPr>
        <w:pStyle w:val="Heading2"/>
      </w:pPr>
      <w:r>
        <w:t xml:space="preserve">References</w:t>
      </w:r>
    </w:p>
    <w:p>
      <w:pPr>
        <w:pStyle w:val="FirstParagraph"/>
      </w:pPr>
      <w:r>
        <w:t xml:space="preserve">Available upon request. Contact Thandiwe Mkhize at thandimkhize@pharmacy.co.za for references from previous employers in South Africa Johannesburg.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South Africa Johannesburg</dc:title>
  <dc:creator/>
  <dc:language>en</dc:language>
  <cp:keywords/>
  <dcterms:created xsi:type="dcterms:W3CDTF">2026-07-24T04:56:34Z</dcterms:created>
  <dcterms:modified xsi:type="dcterms:W3CDTF">2026-07-24T04:56:34Z</dcterms:modified>
</cp:coreProperties>
</file>

<file path=docProps/custom.xml><?xml version="1.0" encoding="utf-8"?>
<Properties xmlns="http://schemas.openxmlformats.org/officeDocument/2006/custom-properties" xmlns:vt="http://schemas.openxmlformats.org/officeDocument/2006/docPropsVTypes"/>
</file>