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Pharmacist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32" w:name="resume-pharmacist-in-spain-valencia"/>
    <w:p>
      <w:pPr>
        <w:pStyle w:val="Heading1"/>
      </w:pPr>
      <w:r>
        <w:t xml:space="preserve">Resume: Pharmacist in Spain Valencia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Garcia Lopez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maria.garcia@pharmaceuticalspain.com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+34 612 345 678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de la Salud, Valencia, Spain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pharmacist with over 8 years of expertise in pharmaceutical services, patient care, and healthcare management. Proficient in the Spanish pharmaceutical system with a strong background in dispensing medications, ensuring compliance with Spain Valencia’s regulations, and delivering high-quality care to diverse patient populations. Aiming to contribute my skills as a Pharmacist in Spain Valencia to enhance community health and operational efficiency within the local healthcare sector.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Pharmacy (Licenciatura en Farmacia)</w:t>
      </w:r>
      <w:r>
        <w:br/>
      </w:r>
      <w:r>
        <w:t xml:space="preserve">Universidad de Valencia, Spain</w:t>
      </w:r>
      <w:r>
        <w:br/>
      </w:r>
      <w:r>
        <w:t xml:space="preserve">Graduated: June 2015</w:t>
      </w:r>
      <w:r>
        <w:br/>
      </w:r>
      <w:r>
        <w:t xml:space="preserve">Relevant coursework: Pharmacology, Medicinal Chemistry, Pharmaceutical Technology, and Clinical Pharmacy.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in Pharmaceutical Management</w:t>
      </w:r>
      <w:r>
        <w:br/>
      </w:r>
      <w:r>
        <w:t xml:space="preserve">Universitat Politècnica de València, Spain</w:t>
      </w:r>
      <w:r>
        <w:br/>
      </w:r>
      <w:r>
        <w:t xml:space="preserve">Graduated: June 2018</w:t>
      </w:r>
      <w:r>
        <w:br/>
      </w:r>
      <w:r>
        <w:t xml:space="preserve">Focused on healthcare operations, regulatory compliance in Spain Valencia, and pharmacy practice management.</w:t>
      </w:r>
    </w:p>
    <w:bookmarkEnd w:id="23"/>
    <w:bookmarkStart w:id="26" w:name="professional-experience"/>
    <w:p>
      <w:pPr>
        <w:pStyle w:val="Heading2"/>
      </w:pPr>
      <w:r>
        <w:t xml:space="preserve">Professional Experience</w:t>
      </w:r>
    </w:p>
    <w:bookmarkStart w:id="24" w:name="senior-pharmacist"/>
    <w:p>
      <w:pPr>
        <w:pStyle w:val="Heading3"/>
      </w:pPr>
      <w:r>
        <w:t xml:space="preserve">Senior Pharmacist</w:t>
      </w:r>
    </w:p>
    <w:p>
      <w:pPr>
        <w:pStyle w:val="FirstParagraph"/>
      </w:pPr>
      <w:r>
        <w:rPr>
          <w:bCs/>
          <w:b/>
        </w:rPr>
        <w:t xml:space="preserve">Farmacia Sanidad Valencia</w:t>
      </w:r>
      <w:r>
        <w:t xml:space="preserve">, Valencia, Spain</w:t>
      </w:r>
      <w:r>
        <w:br/>
      </w:r>
      <w: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Managed daily pharmacy operations, ensuring accurate medication dispensing and adherence to Spanish pharmaceutical laws.</w:t>
      </w:r>
    </w:p>
    <w:p>
      <w:pPr>
        <w:numPr>
          <w:ilvl w:val="0"/>
          <w:numId w:val="1002"/>
        </w:numPr>
        <w:pStyle w:val="Compact"/>
      </w:pPr>
      <w:r>
        <w:t xml:space="preserve">Provided patient counseling on drug interactions, dosage instructions, and side effects in Spain Valencia.</w:t>
      </w:r>
    </w:p>
    <w:p>
      <w:pPr>
        <w:numPr>
          <w:ilvl w:val="0"/>
          <w:numId w:val="1002"/>
        </w:numPr>
        <w:pStyle w:val="Compact"/>
      </w:pPr>
      <w:r>
        <w:t xml:space="preserve">Collaborated with local healthcare providers to optimize prescription management and improve patient outcomes.</w:t>
      </w:r>
    </w:p>
    <w:p>
      <w:pPr>
        <w:numPr>
          <w:ilvl w:val="0"/>
          <w:numId w:val="1002"/>
        </w:numPr>
        <w:pStyle w:val="Compact"/>
      </w:pPr>
      <w:r>
        <w:t xml:space="preserve">Trained junior pharmacists on the latest practices in Spain Valencia’s healthcare system and regulatory frameworks.</w:t>
      </w:r>
    </w:p>
    <w:bookmarkEnd w:id="24"/>
    <w:bookmarkStart w:id="25" w:name="pharmacist"/>
    <w:p>
      <w:pPr>
        <w:pStyle w:val="Heading3"/>
      </w:pPr>
      <w:r>
        <w:t xml:space="preserve">Pharmacist</w:t>
      </w:r>
    </w:p>
    <w:p>
      <w:pPr>
        <w:pStyle w:val="FirstParagraph"/>
      </w:pPr>
      <w:r>
        <w:rPr>
          <w:bCs/>
          <w:b/>
        </w:rPr>
        <w:t xml:space="preserve">Farmacia del Pueblo</w:t>
      </w:r>
      <w:r>
        <w:t xml:space="preserve">, Valencia, Spain</w:t>
      </w:r>
      <w:r>
        <w:br/>
      </w:r>
      <w:r>
        <w:t xml:space="preserve">June 2015 – December 2018</w:t>
      </w:r>
    </w:p>
    <w:p>
      <w:pPr>
        <w:numPr>
          <w:ilvl w:val="0"/>
          <w:numId w:val="1003"/>
        </w:numPr>
        <w:pStyle w:val="Compact"/>
      </w:pPr>
      <w:r>
        <w:t xml:space="preserve">Dispersed over 10,000 prescriptions annually while maintaining compliance with Spain Valencia’s pharmaceutical regulations.</w:t>
      </w:r>
    </w:p>
    <w:p>
      <w:pPr>
        <w:numPr>
          <w:ilvl w:val="0"/>
          <w:numId w:val="1003"/>
        </w:numPr>
        <w:pStyle w:val="Compact"/>
      </w:pPr>
      <w:r>
        <w:t xml:space="preserve">Implemented a digital inventory system to reduce medication stock errors by 35% in Spain Valencia.</w:t>
      </w:r>
    </w:p>
    <w:p>
      <w:pPr>
        <w:numPr>
          <w:ilvl w:val="0"/>
          <w:numId w:val="1003"/>
        </w:numPr>
        <w:pStyle w:val="Compact"/>
      </w:pPr>
      <w:r>
        <w:t xml:space="preserve">Conducted health screenings and administered vaccinations as part of community health initiatives in Valencia.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patient education materials tailored for Spanish-speaking populations.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Pharmaceutical Expertise:</w:t>
      </w:r>
      <w:r>
        <w:t xml:space="preserve"> </w:t>
      </w:r>
      <w:r>
        <w:t xml:space="preserve">Knowledge of drug classifications, dosages, and interactions in Spain Valencia’s healthcare context.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Familiarity with Spain Valencia’s pharmaceutical laws, including the Colegio Oficial de Farmacéuticos (COF) guidelines.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Skilled in pharmacy management software (e.g., Pyma, Tad), electronic prescriptions, and inventory systems.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Spanish and English; excellent interpersonal skills for patient consultations in Spain Valencia.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Critical Thinking:</w:t>
      </w:r>
      <w:r>
        <w:t xml:space="preserve"> </w:t>
      </w:r>
      <w:r>
        <w:t xml:space="preserve">Ability to solve complex pharmaceutical problems and ensure safe medication practices.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Pharmacist License (Colegio Oficial de Farmacéuticos, Valencia)</w:t>
      </w:r>
      <w:r>
        <w:br/>
      </w:r>
      <w:r>
        <w:t xml:space="preserve">Validated: July 2015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Training in Medication Safety</w:t>
      </w:r>
      <w:r>
        <w:br/>
      </w:r>
      <w:r>
        <w:t xml:space="preserve">Spain Valencia Health Authority, 2021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CPR and First Aid Certification</w:t>
      </w:r>
      <w:r>
        <w:br/>
      </w:r>
      <w:r>
        <w:t xml:space="preserve">Red Cross, Spain, 2019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6"/>
        </w:numPr>
        <w:pStyle w:val="Compact"/>
      </w:pPr>
      <w:r>
        <w:t xml:space="preserve">Volunteer pharmacist at the Valencia Health Fair (2020–Present), providing free medication reviews and health education to underserved communities.</w:t>
      </w:r>
    </w:p>
    <w:p>
      <w:pPr>
        <w:numPr>
          <w:ilvl w:val="0"/>
          <w:numId w:val="1006"/>
        </w:numPr>
        <w:pStyle w:val="Compact"/>
      </w:pPr>
      <w:r>
        <w:t xml:space="preserve">Member of the Colegio Oficial de Farmacéuticos de Valencia, participating in local committees to improve pharmacy standards in Spain.</w:t>
      </w:r>
    </w:p>
    <w:p>
      <w:pPr>
        <w:numPr>
          <w:ilvl w:val="0"/>
          <w:numId w:val="1006"/>
        </w:numPr>
        <w:pStyle w:val="Compact"/>
      </w:pPr>
      <w:r>
        <w:t xml:space="preserve">Organized workshops on chronic disease management for elderly patients in Valencia, focusing on adherence to medication regimens.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Spanish (Native)</w:t>
      </w:r>
    </w:p>
    <w:p>
      <w:pPr>
        <w:numPr>
          <w:ilvl w:val="0"/>
          <w:numId w:val="1007"/>
        </w:numPr>
        <w:pStyle w:val="Compact"/>
      </w:pPr>
      <w:r>
        <w:t xml:space="preserve">English (Proficient)</w:t>
      </w:r>
    </w:p>
    <w:p>
      <w:pPr>
        <w:numPr>
          <w:ilvl w:val="0"/>
          <w:numId w:val="1007"/>
        </w:numPr>
        <w:pStyle w:val="Compact"/>
      </w:pPr>
      <w:r>
        <w:t xml:space="preserve">Catalan (Basic – for local communication in Valencia)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Maria Garcia Lopez at maria.garcia@pharmaceuticalspain.com.</w:t>
      </w:r>
    </w:p>
    <w:bookmarkEnd w:id="31"/>
    <w:p>
      <w:pPr>
        <w:pStyle w:val="BodyText"/>
      </w:pPr>
      <w:r>
        <w:rPr>
          <w:bCs/>
          <w:b/>
        </w:rPr>
        <w:t xml:space="preserve">Keywords:</w:t>
      </w:r>
      <w:r>
        <w:t xml:space="preserve"> </w:t>
      </w:r>
      <w:r>
        <w:t xml:space="preserve">Pharmacist Resume, Spain Valencia, Pharmacy Services, Healthcare Professional, Community Health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Pharmacist Resume - Spain Valencia</dc:title>
  <dc:creator/>
  <dc:language>en</dc:language>
  <cp:keywords/>
  <dcterms:created xsi:type="dcterms:W3CDTF">2026-09-26T06:15:12Z</dcterms:created>
  <dcterms:modified xsi:type="dcterms:W3CDTF">2026-09-26T06:15:12Z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