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3" w:name="resume-photographer-in-afghanistan-kabul"/>
    <w:p>
      <w:pPr>
        <w:pStyle w:val="Heading1"/>
      </w:pPr>
      <w:r>
        <w:t xml:space="preserve">Resume: Photographer in Afghanistan Kabul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 Farooqi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+93 700 123 4567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amina.farooqi@photographer.af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photographer with over 8 years of experience capturing the essence of Afghanistan's rich culture, vibrant landscapes, and the resilience of its people. Specializing in documentary photography, portraiture, and urban storytelling, I have built a strong portfolio that reflects the unique challenges and beauty of living and working as a Photographer in Afghanistan Kabul. My work has been featured in local publications, international media outlets, and cultural exhibitions across Asia. With a deep understanding of the socio-political context of Afghanistan Kabul, I strive to use my lens to tell authentic stories that bridge global perspectives with local realities.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d3fceedbbae8dc11b620a8dcd7219d1b2ac87e7"/>
    <w:p>
      <w:pPr>
        <w:pStyle w:val="Heading3"/>
      </w:pPr>
      <w:r>
        <w:t xml:space="preserve">Sr. Photographer | Kandahar Media Initiative (KMI), Kabul, Afghanistan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</w:p>
    <w:p>
      <w:pPr>
        <w:numPr>
          <w:ilvl w:val="0"/>
          <w:numId w:val="1001"/>
        </w:numPr>
        <w:pStyle w:val="Compact"/>
      </w:pPr>
      <w:r>
        <w:t xml:space="preserve">Documented the daily lives of communities in Kabul, focusing on women’s empowerment, youth development, and post-conflict recovery projects.</w:t>
      </w:r>
    </w:p>
    <w:p>
      <w:pPr>
        <w:numPr>
          <w:ilvl w:val="0"/>
          <w:numId w:val="1001"/>
        </w:numPr>
        <w:pStyle w:val="Compact"/>
      </w:pPr>
      <w:r>
        <w:t xml:space="preserve">Captured high-impact visual stories for KMI’s annual reports, advocacy campaigns, and social media platforms to raise awareness about humanitarian issues in Afghanistan.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NGOs to provide visual content for fundraising initiatives, ensuring alignment with the cultural and ethical standards of Afghanistan Kabul.</w:t>
      </w:r>
    </w:p>
    <w:p>
      <w:pPr>
        <w:numPr>
          <w:ilvl w:val="0"/>
          <w:numId w:val="1001"/>
        </w:numPr>
        <w:pStyle w:val="Compact"/>
      </w:pPr>
      <w:r>
        <w:t xml:space="preserve">Trained local photographers in Kabul on modern techniques such as lighting, composition, and photojournalism to build sustainable visual storytelling practices in the region.</w:t>
      </w:r>
    </w:p>
    <w:bookmarkEnd w:id="22"/>
    <w:bookmarkStart w:id="23" w:name="X8a3b37143ef87e7fb6852ce95fec07dbf33aab5"/>
    <w:p>
      <w:pPr>
        <w:pStyle w:val="Heading3"/>
      </w:pPr>
      <w:r>
        <w:t xml:space="preserve">Freelance Photographer | Various Clients, Kabul, Afghanistan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2015 – 2018</w:t>
      </w:r>
    </w:p>
    <w:p>
      <w:pPr>
        <w:numPr>
          <w:ilvl w:val="0"/>
          <w:numId w:val="1002"/>
        </w:numPr>
        <w:pStyle w:val="Compact"/>
      </w:pPr>
      <w:r>
        <w:t xml:space="preserve">Provided photographic services for weddings, corporate events, and cultural festivals in Kabul, emphasizing the preservation of traditional Afghan art and heritage.</w:t>
      </w:r>
    </w:p>
    <w:p>
      <w:pPr>
        <w:numPr>
          <w:ilvl w:val="0"/>
          <w:numId w:val="1002"/>
        </w:numPr>
        <w:pStyle w:val="Compact"/>
      </w:pPr>
      <w:r>
        <w:t xml:space="preserve">Created a photo series titled “Faces of Kabul,” which highlighted the diversity of ethnic groups and urban life in Afghanistan’s capital city.</w:t>
      </w:r>
    </w:p>
    <w:p>
      <w:pPr>
        <w:numPr>
          <w:ilvl w:val="0"/>
          <w:numId w:val="1002"/>
        </w:numPr>
        <w:pStyle w:val="Compact"/>
      </w:pPr>
      <w:r>
        <w:t xml:space="preserve">Worked with local media outlets to cover political developments, protests, and cultural events, ensuring accurate representation of Afghanistan’s complex social landscape.</w:t>
      </w:r>
    </w:p>
    <w:p>
      <w:pPr>
        <w:numPr>
          <w:ilvl w:val="0"/>
          <w:numId w:val="1002"/>
        </w:numPr>
        <w:pStyle w:val="Compact"/>
      </w:pPr>
      <w:r>
        <w:t xml:space="preserve">Developed a personal website to showcase my work as a Photographer in Afghanistan Kabul, attracting clients from across the country and internationally.</w:t>
      </w:r>
    </w:p>
    <w:bookmarkEnd w:id="23"/>
    <w:bookmarkStart w:id="24" w:name="X7fa9a0cd42370faff6fd1972f0e4fcbdd9e4cf2"/>
    <w:p>
      <w:pPr>
        <w:pStyle w:val="Heading3"/>
      </w:pPr>
      <w:r>
        <w:t xml:space="preserve">Photography Intern | Afgan News Network (ANN), Kabul, Afghanistan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2014 – 2015</w:t>
      </w:r>
    </w:p>
    <w:p>
      <w:pPr>
        <w:numPr>
          <w:ilvl w:val="0"/>
          <w:numId w:val="1003"/>
        </w:numPr>
        <w:pStyle w:val="Compact"/>
      </w:pPr>
      <w:r>
        <w:t xml:space="preserve">Edited and curated photo collections for ANN’s online platform, ensuring quality and relevance to the audience in Afghanistan Kabul.</w:t>
      </w:r>
    </w:p>
    <w:p>
      <w:pPr>
        <w:numPr>
          <w:ilvl w:val="0"/>
          <w:numId w:val="1003"/>
        </w:numPr>
        <w:pStyle w:val="Compact"/>
      </w:pPr>
      <w:r>
        <w:t xml:space="preserve">Contributed to a multimedia project on education access for girls in rural Afghanistan, which was recognized at an international photo festival.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18d65676fc9942ae01edaf979bf49719fe4c41b"/>
    <w:p>
      <w:pPr>
        <w:pStyle w:val="Heading3"/>
      </w:pPr>
      <w:r>
        <w:t xml:space="preserve">Bachelor of Arts in Photography | American University of Afghanistan (AUA), Kabul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 – 2014</w:t>
      </w:r>
    </w:p>
    <w:p>
      <w:pPr>
        <w:numPr>
          <w:ilvl w:val="0"/>
          <w:numId w:val="1004"/>
        </w:numPr>
        <w:pStyle w:val="Compact"/>
      </w:pPr>
      <w:r>
        <w:t xml:space="preserve">Courses included documentary photography, visual storytelling, and cultural studies focused on Afghanistan’s history and society.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recognized for a final project on “The Evolution of Kabul’s Urban Identity Through Photography.”</w:t>
      </w:r>
    </w:p>
    <w:bookmarkEnd w:id="26"/>
    <w:bookmarkStart w:id="27" w:name="Xb9002e0e0f4801b668cbefdbff7d8d3589182ba"/>
    <w:p>
      <w:pPr>
        <w:pStyle w:val="Heading3"/>
      </w:pPr>
      <w:r>
        <w:t xml:space="preserve">Advanced Photography Workshop | Afghan Institute of Photography (AIP), Kabul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2016</w:t>
      </w:r>
    </w:p>
    <w:p>
      <w:pPr>
        <w:numPr>
          <w:ilvl w:val="0"/>
          <w:numId w:val="1005"/>
        </w:numPr>
        <w:pStyle w:val="Compact"/>
      </w:pPr>
      <w:r>
        <w:t xml:space="preserve">Gained specialized training in portrait photography, lighting techniques, and digital editing tailored to the unique challenges of Afghanistan Kabul.</w:t>
      </w:r>
    </w:p>
    <w:p>
      <w:pPr>
        <w:numPr>
          <w:ilvl w:val="0"/>
          <w:numId w:val="1005"/>
        </w:numPr>
        <w:pStyle w:val="Compact"/>
      </w:pPr>
      <w:r>
        <w:t xml:space="preserve">Received a certificate of completion for a project on “Street Life in Kabul,” which was exhibited at the National Museum of Afghanistan.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using DSLR and mirrorless cameras, lighting equipment, and photo editing software (Adobe Photoshop, Lightroom).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Afghan traditions, customs, and the importance of respecting local norms while working as a Photographer in Afghanistan Kabul.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Storytelling:</w:t>
      </w:r>
      <w:r>
        <w:t xml:space="preserve"> </w:t>
      </w:r>
      <w:r>
        <w:t xml:space="preserve">Adept at capturing emotional and narrative-driven images that reflect the complexity of life in Afghanistan’s capital city.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Skilled in working under pressure, navigating unpredictable environments, and maintaining professional standards in challenging conditions.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Experienced in partnering with NGOs, media organizations, and local communities to create impactful visual content.</w:t>
      </w:r>
    </w:p>
    <w:bookmarkEnd w:id="29"/>
    <w:bookmarkStart w:id="30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“Voices of the Unheard” Photo Series (2021):</w:t>
      </w:r>
      <w:r>
        <w:t xml:space="preserve"> </w:t>
      </w:r>
      <w:r>
        <w:t xml:space="preserve">A collection of portraits and stories highlighting the struggles and triumphs of Afghan women in Kabul. This project was featured in a solo exhibition at the Kabul Art Gallery.</w:t>
      </w:r>
    </w:p>
    <w:p>
      <w:pPr>
        <w:pStyle w:val="BodyText"/>
      </w:pPr>
      <w:r>
        <w:rPr>
          <w:bCs/>
          <w:b/>
        </w:rPr>
        <w:t xml:space="preserve">“Kabul Through My Lens” (2019):</w:t>
      </w:r>
      <w:r>
        <w:t xml:space="preserve"> </w:t>
      </w:r>
      <w:r>
        <w:t xml:space="preserve">A documentary photography book that explores the transformation of Kabul’s urban landscape over two decades, published by a local publisher and distributed internationally.</w:t>
      </w:r>
    </w:p>
    <w:p>
      <w:pPr>
        <w:pStyle w:val="BodyText"/>
      </w:pPr>
      <w:r>
        <w:rPr>
          <w:bCs/>
          <w:b/>
        </w:rPr>
        <w:t xml:space="preserve">Award for Excellence in Photojournalism (2020):</w:t>
      </w:r>
      <w:r>
        <w:t xml:space="preserve"> </w:t>
      </w:r>
      <w:r>
        <w:t xml:space="preserve">Recognized by the Afghan Journalists’ Association for a photo series on refugee camps in Afghanistan, showcasing the resilience of displaced communities.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Volunteered as a photography instructor for youth programs in Kabul, teaching underprivileged children how to express their stories through visual media.</w:t>
      </w:r>
    </w:p>
    <w:p>
      <w:pPr>
        <w:numPr>
          <w:ilvl w:val="0"/>
          <w:numId w:val="1007"/>
        </w:numPr>
        <w:pStyle w:val="Compact"/>
      </w:pPr>
      <w:r>
        <w:t xml:space="preserve">Participated in the “Afghan Eyes” initiative, a platform that empowers local photographers to share their perspectives on Afghanistan’s evolving society.</w:t>
      </w:r>
    </w:p>
    <w:p>
      <w:pPr>
        <w:numPr>
          <w:ilvl w:val="0"/>
          <w:numId w:val="1007"/>
        </w:numPr>
        <w:pStyle w:val="Compact"/>
      </w:pPr>
      <w:r>
        <w:t xml:space="preserve">Collaborated with the Kabul Municipal Council on a project to document historical sites and cultural landmarks for preservation efforts.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employers, clients, and academic mentors from Afghanistan Kabul who can attest to my work as a Photographer in this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Afghanistan Kabul</dc:title>
  <dc:creator/>
  <dc:language>en</dc:language>
  <cp:keywords/>
  <dcterms:created xsi:type="dcterms:W3CDTF">2025-12-10T07:53:53Z</dcterms:created>
  <dcterms:modified xsi:type="dcterms:W3CDTF">2025-12-10T07:53:53Z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