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7" w:name="Xc369b2f8aad20df0129bcc51142ca57e2442d90"/>
    <w:p>
      <w:pPr>
        <w:pStyle w:val="Heading1"/>
      </w:pPr>
      <w:r>
        <w:t xml:space="preserve">Resume: Professional Photographer in Colombia Bogotá</w:t>
      </w:r>
    </w:p>
    <w:bookmarkStart w:id="2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Portfolio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Instagram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Behance</w:t>
        </w:r>
      </w:hyperlink>
    </w:p>
    <w:bookmarkEnd w:id="23"/>
    <w:bookmarkStart w:id="24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with [X years] of experience capturing the essence of life, culture, and art in Colombia Bogotá. Specializing in portrait photography, event coverage, and documentary-style visuals, I bring a unique perspective rooted in the vibrant streets and rich traditions of Bogotá. My work reflects a deep understanding of local narratives while maintaining global standards of excellence. With a focus on storytelling through imagery, I have served clients ranging from multinational brands to small businesses and cultural institutions across Colombia. This resume highlights my expertise, achievements, and commitment to delivering high-quality photographic solutions tailored to the dynamic environment of Bogotá.</w:t>
      </w:r>
    </w:p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Universidad Nacional de Colombia, Bogotá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Specialized in documentary and contemporary photography.</w:t>
      </w:r>
    </w:p>
    <w:p>
      <w:pPr>
        <w:numPr>
          <w:ilvl w:val="0"/>
          <w:numId w:val="1001"/>
        </w:numPr>
        <w:pStyle w:val="Compact"/>
      </w:pPr>
      <w:r>
        <w:t xml:space="preserve">Coursework included light manipulation, digital imaging, and cultural studies of Latin American art.</w:t>
      </w:r>
    </w:p>
    <w:p>
      <w:pPr>
        <w:numPr>
          <w:ilvl w:val="0"/>
          <w:numId w:val="1001"/>
        </w:numPr>
        <w:pStyle w:val="Compact"/>
      </w:pPr>
      <w:r>
        <w:t xml:space="preserve">Published a thesis on "The Role of Photography in Preserving Bogotá’s Urban Identity."</w:t>
      </w:r>
    </w:p>
    <w:bookmarkEnd w:id="25"/>
    <w:bookmarkStart w:id="26" w:name="X612bff8381d6ba39b67d67cc198e386e5aba756"/>
    <w:p>
      <w:pPr>
        <w:pStyle w:val="Heading3"/>
      </w:pPr>
      <w:r>
        <w:t xml:space="preserve">Advanced Certification in Digital Photography</w:t>
      </w:r>
    </w:p>
    <w:p>
      <w:pPr>
        <w:pStyle w:val="FirstParagraph"/>
      </w:pPr>
      <w:r>
        <w:rPr>
          <w:iCs/>
          <w:i/>
        </w:rPr>
        <w:t xml:space="preserve">Instituto de Fotografía Colombia, Bogotá</w:t>
      </w:r>
    </w:p>
    <w:p>
      <w:pPr>
        <w:pStyle w:val="BodyText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Covered advanced techniques in post-processing, lighting, and client management.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equipment such as Canon and Nikon DSLRs.</w:t>
      </w:r>
    </w:p>
    <w:bookmarkEnd w:id="26"/>
    <w:bookmarkEnd w:id="27"/>
    <w:bookmarkStart w:id="31" w:name="professional-experience"/>
    <w:p>
      <w:pPr>
        <w:pStyle w:val="Heading2"/>
      </w:pPr>
      <w:r>
        <w:t xml:space="preserve">Professional Experience</w:t>
      </w:r>
    </w:p>
    <w:bookmarkStart w:id="28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Espacio Cultural Bogotá (ECB)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Captured high-profile events such as art exhibitions, cultural festivals, and community gatherings in Bogotá.</w:t>
      </w:r>
    </w:p>
    <w:p>
      <w:pPr>
        <w:numPr>
          <w:ilvl w:val="0"/>
          <w:numId w:val="1003"/>
        </w:numPr>
        <w:pStyle w:val="Compact"/>
      </w:pPr>
      <w:r>
        <w:t xml:space="preserve">Collaborated with local artists to document their work, contributing to ECB’s annual report and social media campaigns.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50+ photographs featured in the gallery’s digital archive and printed catalogs.</w:t>
      </w:r>
    </w:p>
    <w:bookmarkEnd w:id="28"/>
    <w:bookmarkStart w:id="29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Independent Contractor, Bogotá, Colombia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[Year – Present]</w:t>
      </w:r>
    </w:p>
    <w:p>
      <w:pPr>
        <w:numPr>
          <w:ilvl w:val="0"/>
          <w:numId w:val="1004"/>
        </w:numPr>
        <w:pStyle w:val="Compact"/>
      </w:pPr>
      <w:r>
        <w:t xml:space="preserve">Served clients in sectors including tourism, fashion, and corporate branding.</w:t>
      </w:r>
    </w:p>
    <w:p>
      <w:pPr>
        <w:numPr>
          <w:ilvl w:val="0"/>
          <w:numId w:val="1004"/>
        </w:numPr>
        <w:pStyle w:val="Compact"/>
      </w:pPr>
      <w:r>
        <w:t xml:space="preserve">Focused on creating visually compelling content for websites and social media platforms like Instagram and LinkedIn.</w:t>
      </w:r>
    </w:p>
    <w:p>
      <w:pPr>
        <w:numPr>
          <w:ilvl w:val="0"/>
          <w:numId w:val="1004"/>
        </w:numPr>
        <w:pStyle w:val="Compact"/>
      </w:pPr>
      <w:r>
        <w:t xml:space="preserve">Pioneered a "Bogotá Through the Lens" project, showcasing the city’s diversity through street photography and portraits of locals.</w:t>
      </w:r>
    </w:p>
    <w:bookmarkEnd w:id="29"/>
    <w:bookmarkStart w:id="30" w:name="photography-intern"/>
    <w:p>
      <w:pPr>
        <w:pStyle w:val="Heading3"/>
      </w:pPr>
      <w:r>
        <w:t xml:space="preserve">Photography Intern</w:t>
      </w:r>
    </w:p>
    <w:p>
      <w:pPr>
        <w:pStyle w:val="FirstParagraph"/>
      </w:pPr>
      <w:r>
        <w:rPr>
          <w:iCs/>
          <w:i/>
        </w:rPr>
        <w:t xml:space="preserve">Revista de Bogotá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Led the creation of a photo series on "Bogotá’s Hidden Gems," highlighting lesser-known neighborhoods and landmarks.</w:t>
      </w:r>
    </w:p>
    <w:p>
      <w:pPr>
        <w:numPr>
          <w:ilvl w:val="0"/>
          <w:numId w:val="1005"/>
        </w:numPr>
        <w:pStyle w:val="Compact"/>
      </w:pPr>
      <w:r>
        <w:t xml:space="preserve">Contributed to the publication’s digital edition with 20+ images that increased online engagement by 30%.</w:t>
      </w:r>
    </w:p>
    <w:bookmarkEnd w:id="30"/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techniques, and photo editing software (Adobe 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Bogotá’s social dynamics, traditions, and visual aesthetics.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Focus:</w:t>
      </w:r>
      <w:r>
        <w:t xml:space="preserve"> </w:t>
      </w:r>
      <w:r>
        <w:t xml:space="preserve">Strong communication skills to interpret client needs and deliver personalized photographic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Visionary Storytelling:</w:t>
      </w:r>
      <w:r>
        <w:t xml:space="preserve"> </w:t>
      </w:r>
      <w:r>
        <w:t xml:space="preserve">Ability to capture emotions and narratives that resonate with both local and international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English, with intermediate knowledge of Portuguese.</w:t>
      </w:r>
    </w:p>
    <w:bookmarkEnd w:id="32"/>
    <w:bookmarkStart w:id="33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"Bogotá: A City of Contrasts"</w:t>
      </w:r>
    </w:p>
    <w:p>
      <w:pPr>
        <w:numPr>
          <w:ilvl w:val="0"/>
          <w:numId w:val="1007"/>
        </w:numPr>
        <w:pStyle w:val="Compact"/>
      </w:pPr>
      <w:r>
        <w:t xml:space="preserve">A multimedia project documenting the daily life of Bogotá’s residents, from street vendors to urban planners.</w:t>
      </w:r>
    </w:p>
    <w:p>
      <w:pPr>
        <w:numPr>
          <w:ilvl w:val="0"/>
          <w:numId w:val="1007"/>
        </w:numPr>
        <w:pStyle w:val="Compact"/>
      </w:pPr>
      <w:r>
        <w:t xml:space="preserve">Featured in local exhibitions and shared on social media with over 10,000 followers.</w:t>
      </w:r>
    </w:p>
    <w:p>
      <w:pPr>
        <w:pStyle w:val="FirstParagraph"/>
      </w:pPr>
      <w:r>
        <w:rPr>
          <w:bCs/>
          <w:b/>
        </w:rPr>
        <w:t xml:space="preserve">"Cultural Heritage of Colombia"</w:t>
      </w:r>
    </w:p>
    <w:p>
      <w:pPr>
        <w:numPr>
          <w:ilvl w:val="0"/>
          <w:numId w:val="1008"/>
        </w:numPr>
        <w:pStyle w:val="Compact"/>
      </w:pPr>
      <w:r>
        <w:t xml:space="preserve">Photographed indigenous communities and historical sites across Colombia, focusing on Bogotá’s role as a cultural hub.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preserve visual records of traditional crafts and rituals.</w:t>
      </w:r>
    </w:p>
    <w:p>
      <w:pPr>
        <w:pStyle w:val="FirstParagraph"/>
      </w:pPr>
      <w:r>
        <w:rPr>
          <w:bCs/>
          <w:b/>
        </w:rPr>
        <w:t xml:space="preserve">"Event Photography for Global Brands"</w:t>
      </w:r>
    </w:p>
    <w:p>
      <w:pPr>
        <w:numPr>
          <w:ilvl w:val="0"/>
          <w:numId w:val="1009"/>
        </w:numPr>
        <w:pStyle w:val="Compact"/>
      </w:pPr>
      <w:r>
        <w:t xml:space="preserve">Provided services for international companies hosting events in Bogotá, including product launches and corporate conferences.</w:t>
      </w:r>
    </w:p>
    <w:p>
      <w:pPr>
        <w:numPr>
          <w:ilvl w:val="0"/>
          <w:numId w:val="1009"/>
        </w:numPr>
        <w:pStyle w:val="Compact"/>
      </w:pPr>
      <w:r>
        <w:t xml:space="preserve">Delivered high-resolution images within tight deadlines, ensuring client satisfaction and repeat business.</w:t>
      </w:r>
    </w:p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– Photoshop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International Photography Association (IPA) Certification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Workshop on Documentary Photography in Latin America (Instituto de Fotografía, 2021)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Bogotá Art Collective</w:t>
      </w:r>
    </w:p>
    <w:p>
      <w:pPr>
        <w:numPr>
          <w:ilvl w:val="0"/>
          <w:numId w:val="1011"/>
        </w:numPr>
        <w:pStyle w:val="Compact"/>
      </w:pPr>
      <w:r>
        <w:t xml:space="preserve">Volunteered as a photographer for community events, including the annual "Feria del Arte" in Parque Simón Bolívar.</w:t>
      </w:r>
    </w:p>
    <w:p>
      <w:pPr>
        <w:numPr>
          <w:ilvl w:val="0"/>
          <w:numId w:val="1011"/>
        </w:numPr>
        <w:pStyle w:val="Compact"/>
      </w:pPr>
      <w:r>
        <w:t xml:space="preserve">Worked with youth to teach basic photography skills, fostering local talent and creativity.</w:t>
      </w:r>
    </w:p>
    <w:p>
      <w:pPr>
        <w:pStyle w:val="FirstParagraph"/>
      </w:pPr>
      <w:r>
        <w:rPr>
          <w:bCs/>
          <w:b/>
        </w:rPr>
        <w:t xml:space="preserve">Social Media Campaigns</w:t>
      </w:r>
    </w:p>
    <w:p>
      <w:pPr>
        <w:numPr>
          <w:ilvl w:val="0"/>
          <w:numId w:val="1012"/>
        </w:numPr>
        <w:pStyle w:val="Compact"/>
      </w:pPr>
      <w:r>
        <w:t xml:space="preserve">Partnered with NGOs to create visual content promoting environmental awareness and urban sustainability in Bogotá.</w:t>
      </w:r>
    </w:p>
    <w:p>
      <w:pPr>
        <w:numPr>
          <w:ilvl w:val="0"/>
          <w:numId w:val="1012"/>
        </w:numPr>
        <w:pStyle w:val="Compact"/>
      </w:pPr>
      <w:r>
        <w:t xml:space="preserve">Used platforms like Instagram to highlight local initiatives, reaching a global audience of 50,000+ followers.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clients in Colombia Bogotá and beyond.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%5BBehance%20Profile%5D" TargetMode="External" /><Relationship Type="http://schemas.openxmlformats.org/officeDocument/2006/relationships/hyperlink" Id="rId21" Target="%5BInstagram%20Profile%5D" TargetMode="External" /><Relationship Type="http://schemas.openxmlformats.org/officeDocument/2006/relationships/hyperlink" Id="rId20" Target="%5BPortfolio%20Website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%5BBehance%20Profile%5D" TargetMode="External" /><Relationship Type="http://schemas.openxmlformats.org/officeDocument/2006/relationships/hyperlink" Id="rId21" Target="%5BInstagram%20Profile%5D" TargetMode="External" /><Relationship Type="http://schemas.openxmlformats.org/officeDocument/2006/relationships/hyperlink" Id="rId20" Target="%5BPortfolio%20Website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Colombia Bogotá</dc:title>
  <dc:creator/>
  <dc:language>en</dc:language>
  <cp:keywords/>
  <dcterms:created xsi:type="dcterms:W3CDTF">2025-12-10T15:35:17Z</dcterms:created>
  <dcterms:modified xsi:type="dcterms:W3CDTF">2025-12-10T15:35:17Z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