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5" w:name="physicist-resume-canada-vancouver"/>
    <w:p>
      <w:pPr>
        <w:pStyle w:val="Heading1"/>
      </w:pPr>
      <w:r>
        <w:t xml:space="preserve">Physicist Resume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applied physics research, specializing in quantum mechanics and renewable energy technologies. Committed to advancing scientific knowledge while contributing to Canada Vancouver’s growing tech and sustainability sectors. Proven ability to lead interdisciplinary teams, publish peer-reviewed research, and develop solutions that align with Canadian environmental and technological priorities.</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British Columbia (UBC)</w:t>
      </w:r>
      <w:r>
        <w:t xml:space="preserve">, Vancouver, Canada</w:t>
      </w:r>
      <w:r>
        <w:br/>
      </w:r>
      <w:r>
        <w:t xml:space="preserve">2015 – 2019</w:t>
      </w:r>
      <w:r>
        <w:br/>
      </w:r>
      <w:r>
        <w:t xml:space="preserve">Dissertation: "Quantum Field Theory Applications in Renewable Energy Systems"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Simon Fraser University (SFU)</w:t>
      </w:r>
      <w:r>
        <w:t xml:space="preserve">, Vancouver, Canada</w:t>
      </w:r>
      <w:r>
        <w:br/>
      </w:r>
      <w:r>
        <w:t xml:space="preserve">2012 – 2015</w:t>
      </w:r>
      <w:r>
        <w:br/>
      </w:r>
      <w:r>
        <w:t xml:space="preserve">Thesis: "Modeling Cosmic Ray Interactions with Atmospheric Particles"</w:t>
      </w:r>
    </w:p>
    <w:bookmarkEnd w:id="23"/>
    <w:bookmarkStart w:id="24" w:name="bachelor-of-science-bsc-in-physics"/>
    <w:p>
      <w:pPr>
        <w:pStyle w:val="Heading3"/>
      </w:pPr>
      <w:r>
        <w:t xml:space="preserve">Bachelor of Science (BSc) in Physics</w:t>
      </w:r>
    </w:p>
    <w:p>
      <w:pPr>
        <w:pStyle w:val="FirstParagraph"/>
      </w:pPr>
      <w:r>
        <w:rPr>
          <w:bCs/>
          <w:b/>
        </w:rPr>
        <w:t xml:space="preserve">University of Victoria</w:t>
      </w:r>
      <w:r>
        <w:t xml:space="preserve">, British Columbia, Canada</w:t>
      </w:r>
      <w:r>
        <w:br/>
      </w:r>
      <w:r>
        <w:t xml:space="preserve">2008 – 2012</w:t>
      </w:r>
      <w:r>
        <w:br/>
      </w:r>
      <w:r>
        <w:t xml:space="preserve">Honors: Dean’s List, Research Assistant in Particle Physics Lab</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Vancouver Institute for Quantum Technologies (VIQT)</w:t>
      </w:r>
      <w:r>
        <w:t xml:space="preserve">, Vancouver, Canada</w:t>
      </w:r>
      <w:r>
        <w:br/>
      </w:r>
      <w:r>
        <w:t xml:space="preserve">2019 – Present</w:t>
      </w:r>
      <w:r>
        <w:br/>
      </w:r>
      <w:r>
        <w:t xml:space="preserve">- Led a team of 8 researchers in developing quantum computing algorithms for energy optimization.</w:t>
      </w:r>
      <w:r>
        <w:br/>
      </w:r>
      <w:r>
        <w:t xml:space="preserve">- Published 5 peer-reviewed papers in high-impact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Collaborated with local tech startups to integrate quantum solutions into clean energy systems.</w:t>
      </w:r>
      <w:r>
        <w:br/>
      </w:r>
      <w:r>
        <w:t xml:space="preserve">- Secured $2.3M in grants from Natural Sciences and Engineering Research Council (NSERC) for renewable energy projects.</w:t>
      </w:r>
    </w:p>
    <w:bookmarkEnd w:id="26"/>
    <w:bookmarkStart w:id="27" w:name="research-physicist"/>
    <w:p>
      <w:pPr>
        <w:pStyle w:val="Heading3"/>
      </w:pPr>
      <w:r>
        <w:t xml:space="preserve">Research Physicist</w:t>
      </w:r>
    </w:p>
    <w:p>
      <w:pPr>
        <w:pStyle w:val="FirstParagraph"/>
      </w:pPr>
      <w:r>
        <w:rPr>
          <w:bCs/>
          <w:b/>
        </w:rPr>
        <w:t xml:space="preserve">Canadian Institute for Advanced Research (CIFAR)</w:t>
      </w:r>
      <w:r>
        <w:t xml:space="preserve">, Vancouver, Canada</w:t>
      </w:r>
      <w:r>
        <w:br/>
      </w:r>
      <w:r>
        <w:t xml:space="preserve">2017 – 2019</w:t>
      </w:r>
      <w:r>
        <w:br/>
      </w:r>
      <w:r>
        <w:t xml:space="preserve">- Conducted experiments on quantum entanglement and its applications in secure communication networks.</w:t>
      </w:r>
      <w:r>
        <w:br/>
      </w:r>
      <w:r>
        <w:t xml:space="preserve">- Presented findings at the International Conference on Quantum Physics in Toronto, Canada.</w:t>
      </w:r>
      <w:r>
        <w:br/>
      </w:r>
      <w:r>
        <w:t xml:space="preserve">- Mentored graduate students and contributed to curriculum development for physics programs at Canadian universities.</w:t>
      </w:r>
    </w:p>
    <w:bookmarkEnd w:id="27"/>
    <w:bookmarkStart w:id="28" w:name="applied-physicist"/>
    <w:p>
      <w:pPr>
        <w:pStyle w:val="Heading3"/>
      </w:pPr>
      <w:r>
        <w:t xml:space="preserve">Applied Physicist</w:t>
      </w:r>
    </w:p>
    <w:p>
      <w:pPr>
        <w:pStyle w:val="FirstParagraph"/>
      </w:pPr>
      <w:r>
        <w:rPr>
          <w:bCs/>
          <w:b/>
        </w:rPr>
        <w:t xml:space="preserve">GreenTech Innovations Ltd.</w:t>
      </w:r>
      <w:r>
        <w:t xml:space="preserve">, Vancouver, Canada</w:t>
      </w:r>
      <w:r>
        <w:br/>
      </w:r>
      <w:r>
        <w:t xml:space="preserve">2015 – 2017</w:t>
      </w:r>
      <w:r>
        <w:br/>
      </w:r>
      <w:r>
        <w:t xml:space="preserve">- Designed solar panel efficiency models that reduced energy loss by 18% in urban environments.</w:t>
      </w:r>
      <w:r>
        <w:br/>
      </w:r>
      <w:r>
        <w:t xml:space="preserve">- Partnered with the City of Vancouver to implement smart grid technologies in residential areas.</w:t>
      </w:r>
      <w:r>
        <w:br/>
      </w:r>
      <w:r>
        <w:t xml:space="preserve">- Authored technical reports on renewable energy integration, adopted by provincial policymakers.</w:t>
      </w:r>
    </w:p>
    <w:bookmarkEnd w:id="28"/>
    <w:bookmarkEnd w:id="29"/>
    <w:bookmarkStart w:id="30"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Python (NumPy, SciPy), Mathematica, COMSOL Multiphysics</w:t>
      </w:r>
    </w:p>
    <w:p>
      <w:pPr>
        <w:numPr>
          <w:ilvl w:val="0"/>
          <w:numId w:val="1001"/>
        </w:numPr>
        <w:pStyle w:val="Compact"/>
      </w:pPr>
      <w:r>
        <w:rPr>
          <w:bCs/>
          <w:b/>
        </w:rPr>
        <w:t xml:space="preserve">Laboratory Equipment:</w:t>
      </w:r>
      <w:r>
        <w:t xml:space="preserve"> </w:t>
      </w:r>
      <w:r>
        <w:t xml:space="preserve">Scanning Tunneling Microscope (STM), Spectroscopy Systems, Particle Accelerators</w:t>
      </w:r>
    </w:p>
    <w:p>
      <w:pPr>
        <w:numPr>
          <w:ilvl w:val="0"/>
          <w:numId w:val="1001"/>
        </w:numPr>
        <w:pStyle w:val="Compact"/>
      </w:pPr>
      <w:r>
        <w:rPr>
          <w:bCs/>
          <w:b/>
        </w:rPr>
        <w:t xml:space="preserve">Theoretical Knowledge:</w:t>
      </w:r>
      <w:r>
        <w:t xml:space="preserve"> </w:t>
      </w:r>
      <w:r>
        <w:t xml:space="preserve">Quantum Mechanics, Statistical Mechanics, Solid-State Physics</w:t>
      </w:r>
    </w:p>
    <w:p>
      <w:pPr>
        <w:numPr>
          <w:ilvl w:val="0"/>
          <w:numId w:val="1001"/>
        </w:numPr>
        <w:pStyle w:val="Compact"/>
      </w:pPr>
      <w:r>
        <w:rPr>
          <w:bCs/>
          <w:b/>
        </w:rPr>
        <w:t xml:space="preserve">Data Analysis:</w:t>
      </w:r>
      <w:r>
        <w:t xml:space="preserve"> </w:t>
      </w:r>
      <w:r>
        <w:t xml:space="preserve">Machine Learning Algorithms, Data Visualization (Tableau, Matplotlib)</w:t>
      </w:r>
    </w:p>
    <w:p>
      <w:pPr>
        <w:numPr>
          <w:ilvl w:val="0"/>
          <w:numId w:val="1001"/>
        </w:numPr>
        <w:pStyle w:val="Compact"/>
      </w:pPr>
      <w:r>
        <w:rPr>
          <w:bCs/>
          <w:b/>
        </w:rPr>
        <w:t xml:space="preserve">Languages:</w:t>
      </w:r>
      <w:r>
        <w:t xml:space="preserve"> </w:t>
      </w:r>
      <w:r>
        <w:t xml:space="preserve">English (fluent), French (basic)</w:t>
      </w:r>
    </w:p>
    <w:bookmarkEnd w:id="30"/>
    <w:bookmarkStart w:id="31" w:name="certifications-licenses"/>
    <w:p>
      <w:pPr>
        <w:pStyle w:val="Heading2"/>
      </w:pPr>
      <w:r>
        <w:t xml:space="preserve">Certifications &amp; Licenses</w:t>
      </w:r>
    </w:p>
    <w:p>
      <w:pPr>
        <w:pStyle w:val="FirstParagraph"/>
      </w:pPr>
      <w:r>
        <w:rPr>
          <w:bCs/>
          <w:b/>
        </w:rPr>
        <w:t xml:space="preserve">Professional Engineer (P.Eng.) License</w:t>
      </w:r>
      <w:r>
        <w:t xml:space="preserve"> </w:t>
      </w:r>
      <w:r>
        <w:t xml:space="preserve">– British Columbia, Canada</w:t>
      </w:r>
      <w:r>
        <w:br/>
      </w:r>
      <w:r>
        <w:t xml:space="preserve">Issued by: Association of Professional Engineers and Geoscientists of British Columbia (APEGBC)</w:t>
      </w:r>
      <w:r>
        <w:br/>
      </w:r>
      <w:r>
        <w:t xml:space="preserve">Valid: 2020 – Present</w:t>
      </w:r>
    </w:p>
    <w:p>
      <w:pPr>
        <w:pStyle w:val="BodyText"/>
      </w:pPr>
      <w:r>
        <w:rPr>
          <w:bCs/>
          <w:b/>
        </w:rPr>
        <w:t xml:space="preserve">Certified Quantum Computing Specialist</w:t>
      </w:r>
      <w:r>
        <w:t xml:space="preserve"> </w:t>
      </w:r>
      <w:r>
        <w:t xml:space="preserve">– IBM Academic Initiative</w:t>
      </w:r>
      <w:r>
        <w:br/>
      </w:r>
      <w:r>
        <w:t xml:space="preserve">Completed: 2021</w:t>
      </w:r>
    </w:p>
    <w:bookmarkEnd w:id="31"/>
    <w:bookmarkStart w:id="32" w:name="publications-research-papers"/>
    <w:p>
      <w:pPr>
        <w:pStyle w:val="Heading2"/>
      </w:pPr>
      <w:r>
        <w:t xml:space="preserve">Publications &amp; Research Papers</w:t>
      </w:r>
    </w:p>
    <w:p>
      <w:pPr>
        <w:numPr>
          <w:ilvl w:val="0"/>
          <w:numId w:val="1002"/>
        </w:numPr>
        <w:pStyle w:val="Compact"/>
      </w:pPr>
      <w:r>
        <w:t xml:space="preserve">Doe, J. (2023). "Quantum Algorithms for Grid Optimization." *Journal of Physics: Energy*. Volume 15, Issue 3.</w:t>
      </w:r>
    </w:p>
    <w:p>
      <w:pPr>
        <w:numPr>
          <w:ilvl w:val="0"/>
          <w:numId w:val="1002"/>
        </w:numPr>
        <w:pStyle w:val="Compact"/>
      </w:pPr>
      <w:r>
        <w:t xml:space="preserve">Doe, J., et al. (2021). "Renewable Energy Integration in Vancouver’s Smart Grid." *Canadian Journal of Physics*. Vol. 99(4).</w:t>
      </w:r>
    </w:p>
    <w:p>
      <w:pPr>
        <w:numPr>
          <w:ilvl w:val="0"/>
          <w:numId w:val="1002"/>
        </w:numPr>
        <w:pStyle w:val="Compact"/>
      </w:pPr>
      <w:r>
        <w:t xml:space="preserve">Co-authored chapter: "Quantum Field Theory in Modern Physics" – Published by Springer, 2020.</w:t>
      </w:r>
    </w:p>
    <w:bookmarkEnd w:id="32"/>
    <w:bookmarkStart w:id="33" w:name="professional-affiliations"/>
    <w:p>
      <w:pPr>
        <w:pStyle w:val="Heading2"/>
      </w:pPr>
      <w:r>
        <w:t xml:space="preserve">Professional Affiliations</w:t>
      </w:r>
    </w:p>
    <w:p>
      <w:pPr>
        <w:numPr>
          <w:ilvl w:val="0"/>
          <w:numId w:val="1003"/>
        </w:numPr>
        <w:pStyle w:val="Compact"/>
      </w:pPr>
      <w:r>
        <w:t xml:space="preserve">Member, Canadian Association of Physicists (CAP)</w:t>
      </w:r>
    </w:p>
    <w:p>
      <w:pPr>
        <w:numPr>
          <w:ilvl w:val="0"/>
          <w:numId w:val="1003"/>
        </w:numPr>
        <w:pStyle w:val="Compact"/>
      </w:pPr>
      <w:r>
        <w:t xml:space="preserve">Member, Institute of Physics (IOP), UK</w:t>
      </w:r>
    </w:p>
    <w:p>
      <w:pPr>
        <w:numPr>
          <w:ilvl w:val="0"/>
          <w:numId w:val="1003"/>
        </w:numPr>
        <w:pStyle w:val="Compact"/>
      </w:pPr>
      <w:r>
        <w:t xml:space="preserve">Vancouver Chapter, IEEE (Institute of Electrical and Electronics Engineers)</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Physics Mentor at Vancouver Community College (2018–Present)</w:t>
      </w:r>
      <w:r>
        <w:br/>
      </w:r>
      <w:r>
        <w:t xml:space="preserve">- Speaker at the Vancouver Science Festival (2021, 2023)</w:t>
      </w:r>
    </w:p>
    <w:p>
      <w:pPr>
        <w:pStyle w:val="BodyText"/>
      </w:pPr>
      <w:r>
        <w:rPr>
          <w:bCs/>
          <w:b/>
        </w:rPr>
        <w:t xml:space="preserve">Community Involvement:</w:t>
      </w:r>
      <w:r>
        <w:br/>
      </w:r>
      <w:r>
        <w:t xml:space="preserve">- Active participant in the "Science for Society" initiative, promoting STEM education in underserved communities across Canada.</w:t>
      </w:r>
    </w:p>
    <w:p>
      <w:pPr>
        <w:pStyle w:val="BodyText"/>
      </w:pPr>
      <w:r>
        <w:rPr>
          <w:bCs/>
          <w:b/>
        </w:rPr>
        <w:t xml:space="preserve">Professional Goals:</w:t>
      </w:r>
      <w:r>
        <w:br/>
      </w:r>
      <w:r>
        <w:t xml:space="preserve">- To leverage physics expertise to drive sustainable innovation in Canada Vancouver’s tech ecosystem.</w:t>
      </w:r>
      <w:r>
        <w:br/>
      </w:r>
      <w:r>
        <w:t xml:space="preserve">- Pursue a leadership role in federal research grants focused on climate science and energy solutions.</w:t>
      </w:r>
    </w:p>
    <w:bookmarkEnd w:id="34"/>
    <w:p>
      <w:pPr>
        <w:pStyle w:val="BodyText"/>
      </w:pPr>
      <w:r>
        <w:t xml:space="preserve">Resume for Physicist in Canada Vancouver – Updated October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Vancouver</dc:title>
  <dc:creator/>
  <dc:language>en</dc:language>
  <cp:keywords/>
  <dcterms:created xsi:type="dcterms:W3CDTF">2026-07-14T10:22:32Z</dcterms:created>
  <dcterms:modified xsi:type="dcterms:W3CDTF">2026-07-14T10:22:32Z</dcterms:modified>
</cp:coreProperties>
</file>

<file path=docProps/custom.xml><?xml version="1.0" encoding="utf-8"?>
<Properties xmlns="http://schemas.openxmlformats.org/officeDocument/2006/custom-properties" xmlns:vt="http://schemas.openxmlformats.org/officeDocument/2006/docPropsVTypes"/>
</file>