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resume-physicist-egypt-alexandria"/>
    <w:p>
      <w:pPr>
        <w:pStyle w:val="Heading1"/>
      </w:pPr>
      <w:r>
        <w:t xml:space="preserve">Resume: Physicist |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ahmed.ali.physics@example.com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astrophysics. Based in Egypt Alexandria, I have contributed to groundbreaking research at the University of Alexandria and collaborated with international institutions to advance scientific understanding. My work emphasizes innovation, problem-solving, and the application of physics principles to address global challenges. As a Physicist in Egypt Alexandria, I strive to bridge academic excellence with practical solutions for local and global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Alexandria, Egypt (2008–2012)</w:t>
      </w:r>
      <w:r>
        <w:br/>
      </w:r>
      <w:r>
        <w:t xml:space="preserve">- Graduated with honors, focusing on classical mechanics and electromagnetism.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Cairo University, Egypt (2013–2015)</w:t>
      </w:r>
      <w:r>
        <w:br/>
      </w:r>
      <w:r>
        <w:t xml:space="preserve">- Research on quantum field theory and its applications to particle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Astrophysics</w:t>
      </w:r>
      <w:r>
        <w:t xml:space="preserve">, University of Alexandria, Egypt (2016–2019)</w:t>
      </w:r>
      <w:r>
        <w:br/>
      </w:r>
      <w:r>
        <w:t xml:space="preserve">- Dissertation: "Cosmic Microwave Background Anisotropies and Their Implications for Early Universe Models."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Physics, University of Alexandria, Egypt</w:t>
      </w:r>
      <w:r>
        <w:t xml:space="preserve"> </w:t>
      </w:r>
      <w:r>
        <w:t xml:space="preserve">(2019–2021)</w:t>
      </w:r>
    </w:p>
    <w:p>
      <w:pPr>
        <w:numPr>
          <w:ilvl w:val="0"/>
          <w:numId w:val="1002"/>
        </w:numPr>
        <w:pStyle w:val="Compact"/>
      </w:pPr>
      <w:r>
        <w:t xml:space="preserve">Led a team to study high-energy particle interactions using data from the Large Hadron Collider (LHC).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papers in journals like *Physical Review D* and *Journal of Cosmology and Astroparticle Physics*.</w:t>
      </w:r>
    </w:p>
    <w:p>
      <w:pPr>
        <w:numPr>
          <w:ilvl w:val="0"/>
          <w:numId w:val="1002"/>
        </w:numPr>
        <w:pStyle w:val="Compact"/>
      </w:pPr>
      <w:r>
        <w:t xml:space="preserve">Collaborated with the Egyptian Space Research Center on solar flare detection algorithms.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Max Planck Institute for Extraterrestrial Physics, Germany (2021–2023)</w:t>
      </w:r>
    </w:p>
    <w:p>
      <w:pPr>
        <w:numPr>
          <w:ilvl w:val="0"/>
          <w:numId w:val="1003"/>
        </w:numPr>
        <w:pStyle w:val="Compact"/>
      </w:pPr>
      <w:r>
        <w:t xml:space="preserve">Analyzed gravitational wave data from LIGO and Virgo collaborations to study black hole mergers.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 in Paris and Geneva, emphasizing Egypt Alexandria's role in global physics research.</w:t>
      </w:r>
    </w:p>
    <w:p>
      <w:pPr>
        <w:numPr>
          <w:ilvl w:val="0"/>
          <w:numId w:val="1003"/>
        </w:numPr>
        <w:pStyle w:val="Compact"/>
      </w:pPr>
      <w:r>
        <w:t xml:space="preserve">Developed machine learning models for astrophysical data analysis, published in *Nature Astronomy*.</w:t>
      </w:r>
    </w:p>
    <w:bookmarkEnd w:id="24"/>
    <w:bookmarkStart w:id="25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Department of Physics, University of Alexandria, Egypt (2023–Present)</w:t>
      </w:r>
    </w:p>
    <w:p>
      <w:pPr>
        <w:numPr>
          <w:ilvl w:val="0"/>
          <w:numId w:val="1004"/>
        </w:numPr>
        <w:pStyle w:val="Compact"/>
      </w:pPr>
      <w:r>
        <w:t xml:space="preserve">Taught advanced courses in quantum mechanics and statistical physics to undergraduate and graduate students.</w:t>
      </w:r>
    </w:p>
    <w:p>
      <w:pPr>
        <w:numPr>
          <w:ilvl w:val="0"/>
          <w:numId w:val="1004"/>
        </w:numPr>
        <w:pStyle w:val="Compact"/>
      </w:pPr>
      <w:r>
        <w:t xml:space="preserve">Secured funding from the Egyptian Ministry of Higher Education for a project on "Sustainable Energy Technologies in North Africa."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Energy Optimization in Egypt Alexandria:</w:t>
      </w:r>
      <w:r>
        <w:t xml:space="preserve"> </w:t>
      </w:r>
      <w:r>
        <w:t xml:space="preserve">Designed high-efficiency solar panels tailored for the region’s climate, reducing energy costs by 15%.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Quantum Computing Models for Data Security:</w:t>
      </w:r>
      <w:r>
        <w:t xml:space="preserve"> </w:t>
      </w:r>
      <w:r>
        <w:t xml:space="preserve">Developed quantum algorithms to enhance cybersecurity protocols for Egyptian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Ray Detection in the Mediterranean:</w:t>
      </w:r>
      <w:r>
        <w:t xml:space="preserve"> </w:t>
      </w:r>
      <w:r>
        <w:t xml:space="preserve">Collaborated with CERN to study cosmic ray patterns, contributing to a better understanding of space weather.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C++, and LaTeX for scientific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(for particle physics), IRAF (for astronomy), and TensorFlow (for machine learning).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Experimental Equipment:</w:t>
      </w:r>
      <w:r>
        <w:t xml:space="preserve"> </w:t>
      </w:r>
      <w:r>
        <w:t xml:space="preserve">Particle accelerators, spectrometers, and interferometers.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(native), and basic French.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Ahmed M. Ali, "Quantum Entanglement in High-Energy Collisions," *Physical Review D*, 2018.</w:t>
      </w:r>
    </w:p>
    <w:p>
      <w:pPr>
        <w:numPr>
          <w:ilvl w:val="0"/>
          <w:numId w:val="1007"/>
        </w:numPr>
        <w:pStyle w:val="Compact"/>
      </w:pPr>
      <w:r>
        <w:t xml:space="preserve">Ahmed M. Ali et al., "Solar Energy Harvesting in Alexandria: A Case Study," *Renewable Energy Journal*, 2022.</w:t>
      </w:r>
    </w:p>
    <w:p>
      <w:pPr>
        <w:numPr>
          <w:ilvl w:val="0"/>
          <w:numId w:val="1007"/>
        </w:numPr>
        <w:pStyle w:val="Compact"/>
      </w:pPr>
      <w:r>
        <w:t xml:space="preserve">Ahmed M. Ali, "Gravitational Waves and Black Hole Dynamics," *Nature Astronomy*, 2021.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Certified Signal Processing Specialist</w:t>
      </w:r>
      <w:r>
        <w:t xml:space="preserve"> </w:t>
      </w:r>
      <w:r>
        <w:t xml:space="preserve">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Egyptian Academy of Scientific Research and Technology Award for Innovation in Physics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Fellowship Program Participant</w:t>
      </w:r>
      <w:r>
        <w:t xml:space="preserve"> </w:t>
      </w:r>
      <w:r>
        <w:t xml:space="preserve">(2021–2023)</w:t>
      </w:r>
    </w:p>
    <w:bookmarkEnd w:id="30"/>
    <w:bookmarkStart w:id="31" w:name="community-outreach"/>
    <w:p>
      <w:pPr>
        <w:pStyle w:val="Heading2"/>
      </w:pPr>
      <w:r>
        <w:t xml:space="preserve">Community &amp; Outreach</w:t>
      </w:r>
    </w:p>
    <w:p>
      <w:pPr>
        <w:pStyle w:val="FirstParagraph"/>
      </w:pPr>
      <w:r>
        <w:t xml:space="preserve">As a Physicist in Egypt Alexandria, I actively engage with local schools and universities to promote STEM education. I organized the "Physics for Future Generations" initiative, which brought over 1,000 students from Alexandria into hands-on experiments and lectures. Additionally, I co-founded the Alexandria Science Society to foster collaboration between physicists and engineers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ahmed.ali.physics@example.com</w:t>
      </w:r>
    </w:p>
    <w:bookmarkEnd w:id="32"/>
    <w:p>
      <w:pPr>
        <w:pStyle w:val="BodyText"/>
      </w:pPr>
      <w:r>
        <w:rPr>
          <w:iCs/>
          <w:i/>
        </w:rPr>
        <w:t xml:space="preserve">This resume is tailored for a Physicist in Egypt Alexandria, emphasizing regional contributions and global scientific impact.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Egypt Alexandria</dc:title>
  <dc:creator/>
  <dc:language>en</dc:language>
  <cp:keywords/>
  <dcterms:created xsi:type="dcterms:W3CDTF">2026-07-21T06:53:36Z</dcterms:created>
  <dcterms:modified xsi:type="dcterms:W3CDTF">2026-07-21T06:53:36Z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