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Iraq</w:t>
      </w:r>
      <w:r>
        <w:t xml:space="preserve"> </w:t>
      </w:r>
      <w:r>
        <w:t xml:space="preserve">Baghdad</w:t>
      </w:r>
    </w:p>
    <w:bookmarkStart w:id="30"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Al-Samarrai</w:t>
      </w:r>
    </w:p>
    <w:p>
      <w:pPr>
        <w:pStyle w:val="BodyText"/>
      </w:pPr>
      <w:r>
        <w:rPr>
          <w:bCs/>
          <w:b/>
        </w:rPr>
        <w:t xml:space="preserve">Email:</w:t>
      </w:r>
      <w:r>
        <w:t xml:space="preserve"> </w:t>
      </w:r>
      <w:r>
        <w:t xml:space="preserve">ahmed.samarrai@physicist.org</w:t>
      </w:r>
    </w:p>
    <w:p>
      <w:pPr>
        <w:pStyle w:val="BodyText"/>
      </w:pPr>
      <w:r>
        <w:rPr>
          <w:bCs/>
          <w:b/>
        </w:rPr>
        <w:t xml:space="preserve">Phone:</w:t>
      </w:r>
      <w:r>
        <w:t xml:space="preserve"> </w:t>
      </w:r>
      <w:r>
        <w:t xml:space="preserve">+964 780 123 4567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physicist with over 10 years of experience in experimental and theoretical physics, I am committed to advancing scientific research and innovation in Iraq Baghdad. My expertise spans quantum mechanics, particle physics, and renewable energy technologies, with a strong focus on addressing regional challenges through cutting-edge scientific solutions. I have actively contributed to academic institutions and research organizations in Baghdad, fostering collaboration between local scientists and international partners. My work has been instrumental in strengthening the scientific infrastructure of Iraq while promoting educational initiatives to inspire the next generation of physicists in the region. This resume reflects my qualifications as a physicist deeply rooted in the cultural and academic landscape of Iraq Baghdad.</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Baghdad, 2015-2018</w:t>
      </w:r>
    </w:p>
    <w:p>
      <w:pPr>
        <w:numPr>
          <w:ilvl w:val="0"/>
          <w:numId w:val="1001"/>
        </w:numPr>
        <w:pStyle w:val="Compact"/>
      </w:pPr>
      <w:r>
        <w:rPr>
          <w:bCs/>
          <w:b/>
        </w:rPr>
        <w:t xml:space="preserve">M.Sc. in Theoretical Physics</w:t>
      </w:r>
      <w:r>
        <w:t xml:space="preserve">, Al-Mustansiriya University, 2012-2015</w:t>
      </w:r>
    </w:p>
    <w:p>
      <w:pPr>
        <w:numPr>
          <w:ilvl w:val="0"/>
          <w:numId w:val="1001"/>
        </w:numPr>
        <w:pStyle w:val="Compact"/>
      </w:pPr>
      <w:r>
        <w:rPr>
          <w:bCs/>
          <w:b/>
        </w:rPr>
        <w:t xml:space="preserve">B.Sc. in Physics</w:t>
      </w:r>
      <w:r>
        <w:t xml:space="preserve">, Baghdad University, 2008-2012</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Iraqi Center for Nuclear Research (ICNR), Baghdad</w:t>
      </w:r>
    </w:p>
    <w:p>
      <w:pPr>
        <w:pStyle w:val="BodyText"/>
      </w:pPr>
      <w:r>
        <w:rPr>
          <w:iCs/>
          <w:i/>
        </w:rPr>
        <w:t xml:space="preserve">2018–Present</w:t>
      </w:r>
    </w:p>
    <w:p>
      <w:pPr>
        <w:numPr>
          <w:ilvl w:val="0"/>
          <w:numId w:val="1002"/>
        </w:numPr>
        <w:pStyle w:val="Compact"/>
      </w:pPr>
      <w:r>
        <w:t xml:space="preserve">Lead a team of 10 researchers in analyzing nuclear reactor safety protocols for Baghdad's nuclear energy projects. Developed a simulation tool using Python to model neutron flux distribution.</w:t>
      </w:r>
    </w:p>
    <w:p>
      <w:pPr>
        <w:numPr>
          <w:ilvl w:val="0"/>
          <w:numId w:val="1002"/>
        </w:numPr>
        <w:pStyle w:val="Compact"/>
      </w:pPr>
      <w:r>
        <w:t xml:space="preserve">Collaborated with the International Atomic Energy Agency (IAEA) on a project to enhance radiation monitoring systems in Iraq. Published findings in the "Journal of Nuclear Physics" in 2021.</w:t>
      </w:r>
    </w:p>
    <w:p>
      <w:pPr>
        <w:numPr>
          <w:ilvl w:val="0"/>
          <w:numId w:val="1002"/>
        </w:numPr>
        <w:pStyle w:val="Compact"/>
      </w:pPr>
      <w:r>
        <w:t xml:space="preserve">Organized workshops for physicists and engineers across Baghdad to promote interdisciplinary research in nuclear technology and renewable energy.</w:t>
      </w:r>
    </w:p>
    <w:bookmarkEnd w:id="23"/>
    <w:bookmarkStart w:id="24" w:name="assistant-professor"/>
    <w:p>
      <w:pPr>
        <w:pStyle w:val="Heading3"/>
      </w:pPr>
      <w:r>
        <w:t xml:space="preserve">Assistant Professor</w:t>
      </w:r>
    </w:p>
    <w:p>
      <w:pPr>
        <w:pStyle w:val="FirstParagraph"/>
      </w:pPr>
      <w:r>
        <w:rPr>
          <w:bCs/>
          <w:b/>
        </w:rPr>
        <w:t xml:space="preserve">College of Science, University of Baghdad</w:t>
      </w:r>
    </w:p>
    <w:p>
      <w:pPr>
        <w:pStyle w:val="BodyText"/>
      </w:pPr>
      <w:r>
        <w:rPr>
          <w:iCs/>
          <w:i/>
        </w:rPr>
        <w:t xml:space="preserve">2015–2018</w:t>
      </w:r>
    </w:p>
    <w:p>
      <w:pPr>
        <w:numPr>
          <w:ilvl w:val="0"/>
          <w:numId w:val="1003"/>
        </w:numPr>
        <w:pStyle w:val="Compact"/>
      </w:pPr>
      <w:r>
        <w:t xml:space="preserve">Taught advanced courses in quantum mechanics, thermodynamics, and solid-state physics. Designed curricula to incorporate modern computational tools like MATLAB and Mathematica.</w:t>
      </w:r>
    </w:p>
    <w:p>
      <w:pPr>
        <w:numPr>
          <w:ilvl w:val="0"/>
          <w:numId w:val="1003"/>
        </w:numPr>
        <w:pStyle w:val="Compact"/>
      </w:pPr>
      <w:r>
        <w:t xml:space="preserve">Supervised 15 graduate students on research projects related to nanomaterials and photovoltaic cells. Two of these projects received funding from the Iraqi Ministry of Higher Education.</w:t>
      </w:r>
    </w:p>
    <w:p>
      <w:pPr>
        <w:numPr>
          <w:ilvl w:val="0"/>
          <w:numId w:val="1003"/>
        </w:numPr>
        <w:pStyle w:val="Compact"/>
      </w:pPr>
      <w:r>
        <w:t xml:space="preserve">Established a physics lab at the university with support from local industry partners, enabling hands-on experiments in optics and electronics.</w:t>
      </w:r>
    </w:p>
    <w:bookmarkEnd w:id="24"/>
    <w:bookmarkStart w:id="25" w:name="research-intern"/>
    <w:p>
      <w:pPr>
        <w:pStyle w:val="Heading3"/>
      </w:pPr>
      <w:r>
        <w:t xml:space="preserve">Research Intern</w:t>
      </w:r>
    </w:p>
    <w:p>
      <w:pPr>
        <w:pStyle w:val="FirstParagraph"/>
      </w:pPr>
      <w:r>
        <w:rPr>
          <w:bCs/>
          <w:b/>
        </w:rPr>
        <w:t xml:space="preserve">CERN, Geneva (via International Exchange Program)</w:t>
      </w:r>
    </w:p>
    <w:p>
      <w:pPr>
        <w:pStyle w:val="BodyText"/>
      </w:pPr>
      <w:r>
        <w:rPr>
          <w:iCs/>
          <w:i/>
        </w:rPr>
        <w:t xml:space="preserve">2016–2017</w:t>
      </w:r>
    </w:p>
    <w:p>
      <w:pPr>
        <w:numPr>
          <w:ilvl w:val="0"/>
          <w:numId w:val="1004"/>
        </w:numPr>
        <w:pStyle w:val="Compact"/>
      </w:pPr>
      <w:r>
        <w:t xml:space="preserve">Contributed to the ATLAS experiment by analyzing data from proton collisions. Assisted in developing algorithms for particle tracking and energy calibration.</w:t>
      </w:r>
    </w:p>
    <w:p>
      <w:pPr>
        <w:numPr>
          <w:ilvl w:val="0"/>
          <w:numId w:val="1004"/>
        </w:numPr>
        <w:pStyle w:val="Compact"/>
      </w:pPr>
      <w:r>
        <w:t xml:space="preserve">Presented findings at the CERN Physics Symposium, where my work on high-energy collision patterns was recognized for its potential applications in Iraq's energy sector.</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(Python, MATLAB), nuclear reactor simulation, radiation detection systems.</w:t>
      </w:r>
    </w:p>
    <w:p>
      <w:pPr>
        <w:numPr>
          <w:ilvl w:val="0"/>
          <w:numId w:val="1005"/>
        </w:numPr>
        <w:pStyle w:val="Compact"/>
      </w:pPr>
      <w:r>
        <w:rPr>
          <w:bCs/>
          <w:b/>
        </w:rPr>
        <w:t xml:space="preserve">Languages:</w:t>
      </w:r>
      <w:r>
        <w:t xml:space="preserve"> </w:t>
      </w:r>
      <w:r>
        <w:t xml:space="preserve">English (fluent), Arabic (native), French (intermediate).</w:t>
      </w:r>
    </w:p>
    <w:p>
      <w:pPr>
        <w:numPr>
          <w:ilvl w:val="0"/>
          <w:numId w:val="1005"/>
        </w:numPr>
        <w:pStyle w:val="Compact"/>
      </w:pPr>
      <w:r>
        <w:rPr>
          <w:bCs/>
          <w:b/>
        </w:rPr>
        <w:t xml:space="preserve">Soft Skills:</w:t>
      </w:r>
      <w:r>
        <w:t xml:space="preserve"> </w:t>
      </w:r>
      <w:r>
        <w:t xml:space="preserve">Team leadership, cross-cultural collaboration, grant writing for scientific projects.</w:t>
      </w:r>
    </w:p>
    <w:bookmarkEnd w:id="27"/>
    <w:bookmarkStart w:id="28" w:name="certifications-projects"/>
    <w:p>
      <w:pPr>
        <w:pStyle w:val="Heading2"/>
      </w:pPr>
      <w:r>
        <w:t xml:space="preserve">Certifications &amp; Projects</w:t>
      </w:r>
    </w:p>
    <w:p>
      <w:pPr>
        <w:pStyle w:val="FirstParagraph"/>
      </w:pPr>
      <w:r>
        <w:rPr>
          <w:bCs/>
          <w:b/>
        </w:rPr>
        <w:t xml:space="preserve">Certification in Nuclear Safety Management</w:t>
      </w:r>
      <w:r>
        <w:t xml:space="preserve"> </w:t>
      </w:r>
      <w:r>
        <w:t xml:space="preserve">- IAEA, 2019</w:t>
      </w:r>
    </w:p>
    <w:p>
      <w:pPr>
        <w:pStyle w:val="BodyText"/>
      </w:pPr>
      <w:r>
        <w:rPr>
          <w:bCs/>
          <w:b/>
        </w:rPr>
        <w:t xml:space="preserve">Project: Solar Energy Integration in Baghdad's Grid</w:t>
      </w:r>
      <w:r>
        <w:t xml:space="preserve"> </w:t>
      </w:r>
      <w:r>
        <w:t xml:space="preserve">- Led a multidisciplinary team to design a solar power system for urban areas. Finalized in 2020 with support from the Iraqi Ministry of Electricity.</w:t>
      </w:r>
    </w:p>
    <w:p>
      <w:pPr>
        <w:pStyle w:val="BodyText"/>
      </w:pPr>
      <w:r>
        <w:rPr>
          <w:bCs/>
          <w:b/>
        </w:rPr>
        <w:t xml:space="preserve">Project: Physics Outreach Program</w:t>
      </w:r>
      <w:r>
        <w:t xml:space="preserve"> </w:t>
      </w:r>
      <w:r>
        <w:t xml:space="preserve">- Launched an initiative in Baghdad schools to teach high school students about physics through interactive experiments, reaching over 500 students.</w:t>
      </w:r>
    </w:p>
    <w:bookmarkEnd w:id="28"/>
    <w:bookmarkStart w:id="29" w:name="awards-recognition"/>
    <w:p>
      <w:pPr>
        <w:pStyle w:val="Heading2"/>
      </w:pPr>
      <w:r>
        <w:t xml:space="preserve">Awards &amp; Recognition</w:t>
      </w:r>
    </w:p>
    <w:p>
      <w:pPr>
        <w:numPr>
          <w:ilvl w:val="0"/>
          <w:numId w:val="1006"/>
        </w:numPr>
        <w:pStyle w:val="Compact"/>
      </w:pPr>
      <w:r>
        <w:t xml:space="preserve">Best Research Paper Award, Iraqi Physics Society, 2017.</w:t>
      </w:r>
    </w:p>
    <w:p>
      <w:pPr>
        <w:numPr>
          <w:ilvl w:val="0"/>
          <w:numId w:val="1006"/>
        </w:numPr>
        <w:pStyle w:val="Compact"/>
      </w:pPr>
      <w:r>
        <w:t xml:space="preserve">Outstanding Contribution to Science in Iraq, Ministry of Higher Education, 2019.</w:t>
      </w:r>
    </w:p>
    <w:p>
      <w:pPr>
        <w:numPr>
          <w:ilvl w:val="0"/>
          <w:numId w:val="1006"/>
        </w:numPr>
        <w:pStyle w:val="Compact"/>
      </w:pPr>
      <w:r>
        <w:t xml:space="preserve">National Innovation Grant for Renewable Energy Projects, 2021.</w:t>
      </w:r>
    </w:p>
    <w:bookmarkEnd w:id="29"/>
    <w:p>
      <w:pPr>
        <w:pStyle w:val="FirstParagraph"/>
      </w:pPr>
      <w:r>
        <w:rPr>
          <w:bCs/>
          <w:b/>
        </w:rPr>
        <w:t xml:space="preserve">References available upon request.</w:t>
      </w:r>
    </w:p>
    <w:p>
      <w:pPr>
        <w:pStyle w:val="BodyText"/>
      </w:pPr>
      <w:r>
        <w:t xml:space="preserve">This resume highlights the professional journey of a physicist dedicated to advancing scientific progress in Iraq Baghdad, with a focus on education, innovation,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Iraq Baghdad</dc:title>
  <dc:creator/>
  <dc:language>en</dc:language>
  <cp:keywords/>
  <dcterms:created xsi:type="dcterms:W3CDTF">2025-12-11T00:10:52Z</dcterms:created>
  <dcterms:modified xsi:type="dcterms:W3CDTF">2025-12-11T00:10:52Z</dcterms:modified>
</cp:coreProperties>
</file>

<file path=docProps/custom.xml><?xml version="1.0" encoding="utf-8"?>
<Properties xmlns="http://schemas.openxmlformats.org/officeDocument/2006/custom-properties" xmlns:vt="http://schemas.openxmlformats.org/officeDocument/2006/docPropsVTypes"/>
</file>