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Physicist</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Carter</w:t>
      </w:r>
      <w:r>
        <w:br/>
      </w:r>
      <w:r>
        <w:rPr>
          <w:bCs/>
          <w:b/>
        </w:rPr>
        <w:t xml:space="preserve">Address:</w:t>
      </w:r>
      <w:r>
        <w:t xml:space="preserve"> </w:t>
      </w:r>
      <w:r>
        <w:t xml:space="preserve">123 Physics Lane, Wellington, New Zealand</w:t>
      </w:r>
      <w:r>
        <w:br/>
      </w:r>
      <w:r>
        <w:rPr>
          <w:bCs/>
          <w:b/>
        </w:rPr>
        <w:t xml:space="preserve">Email:</w:t>
      </w:r>
      <w:r>
        <w:t xml:space="preserve"> </w:t>
      </w:r>
      <w:r>
        <w:t xml:space="preserve">emily.carter@physicist.nz</w:t>
      </w:r>
      <w:r>
        <w:br/>
      </w:r>
      <w:r>
        <w:rPr>
          <w:bCs/>
          <w:b/>
        </w:rPr>
        <w:t xml:space="preserve">Phone:</w:t>
      </w:r>
      <w:r>
        <w:t xml:space="preserve"> </w:t>
      </w:r>
      <w:r>
        <w:t xml:space="preserve">+64 4 123 4567</w:t>
      </w:r>
      <w:r>
        <w:br/>
      </w:r>
      <w:r>
        <w:rPr>
          <w:bCs/>
          <w:b/>
        </w:rPr>
        <w:t xml:space="preserve">LinkedIn:</w:t>
      </w:r>
      <w:r>
        <w:t xml:space="preserve"> </w:t>
      </w:r>
      <w:r>
        <w:t xml:space="preserve">linkedin.com/in/emilycarter-physicist</w:t>
      </w:r>
    </w:p>
    <w:bookmarkEnd w:id="20"/>
    <w:bookmarkStart w:id="21" w:name="professional-summary"/>
    <w:p>
      <w:pPr>
        <w:pStyle w:val="Heading2"/>
      </w:pPr>
      <w:r>
        <w:t xml:space="preserve">Professional Summary</w:t>
      </w:r>
    </w:p>
    <w:p>
      <w:pPr>
        <w:pStyle w:val="FirstParagraph"/>
      </w:pPr>
      <w:r>
        <w:t xml:space="preserve">A dedicated Physicist with over a decade of experience in theoretical and experimental research, specializing in quantum mechanics and astrophysics. Committed to advancing scientific knowledge while contributing to the vibrant research community in New Zealand Wellington. Proven track record of leading interdisciplinary projects that align with the innovative spirit of Wellington’s academic and industrial sectors. Aiming to leverage expertise in physics to address global challenges such as renewable energy solutions, environmental sustainability, and technological innovation, all while fostering collaboration within New Zealand’s scientific landscape.</w:t>
      </w:r>
    </w:p>
    <w:bookmarkEnd w:id="21"/>
    <w:bookmarkStart w:id="22" w:name="education"/>
    <w:p>
      <w:pPr>
        <w:pStyle w:val="Heading2"/>
      </w:pPr>
      <w:r>
        <w:t xml:space="preserve">Education</w:t>
      </w:r>
    </w:p>
    <w:p>
      <w:pPr>
        <w:pStyle w:val="FirstParagraph"/>
      </w:pPr>
      <w:r>
        <w:rPr>
          <w:bCs/>
          <w:b/>
        </w:rPr>
        <w:t xml:space="preserve">PhD in Physics</w:t>
      </w:r>
      <w:r>
        <w:t xml:space="preserve">, University of Auckland, New Zealand (2015–2019)</w:t>
      </w:r>
      <w:r>
        <w:br/>
      </w:r>
      <w:r>
        <w:t xml:space="preserve">Thesis: "Quantum Entanglement in High-Energy Particle Interactions"</w:t>
      </w:r>
      <w:r>
        <w:br/>
      </w:r>
      <w:r>
        <w:t xml:space="preserve">Research focus: Quantum field theory and particle physics. Collaborated with the CERN research team on data analysis for the Large Hadron Collider.</w:t>
      </w:r>
    </w:p>
    <w:p>
      <w:pPr>
        <w:pStyle w:val="BodyText"/>
      </w:pPr>
      <w:r>
        <w:rPr>
          <w:bCs/>
          <w:b/>
        </w:rPr>
        <w:t xml:space="preserve">MSc in Theoretical Physics</w:t>
      </w:r>
      <w:r>
        <w:t xml:space="preserve">, University of Canterbury, New Zealand (2012–2015)</w:t>
      </w:r>
      <w:r>
        <w:br/>
      </w:r>
      <w:r>
        <w:t xml:space="preserve">Thesis: "Cosmological Implications of Dark Matter Distribution"</w:t>
      </w:r>
      <w:r>
        <w:br/>
      </w:r>
      <w:r>
        <w:t xml:space="preserve">Specialized in computational physics and data modeling for astrophysical phenomena.</w:t>
      </w:r>
    </w:p>
    <w:p>
      <w:pPr>
        <w:pStyle w:val="BodyText"/>
      </w:pPr>
      <w:r>
        <w:rPr>
          <w:bCs/>
          <w:b/>
        </w:rPr>
        <w:t xml:space="preserve">BSc in Physics</w:t>
      </w:r>
      <w:r>
        <w:t xml:space="preserve">, Victoria University of Wellington, New Zealand (2009–2012)</w:t>
      </w:r>
      <w:r>
        <w:br/>
      </w:r>
      <w:r>
        <w:t xml:space="preserve">Honors: Dean’s List, Research Assistant at the Institute of Fundamental Sciences.</w:t>
      </w:r>
    </w:p>
    <w:bookmarkEnd w:id="22"/>
    <w:bookmarkStart w:id="23" w:name="work-experience"/>
    <w:p>
      <w:pPr>
        <w:pStyle w:val="Heading2"/>
      </w:pPr>
      <w:r>
        <w:t xml:space="preserve">Work Experience</w:t>
      </w:r>
    </w:p>
    <w:p>
      <w:pPr>
        <w:pStyle w:val="FirstParagraph"/>
      </w:pPr>
      <w:r>
        <w:rPr>
          <w:bCs/>
          <w:b/>
        </w:rPr>
        <w:t xml:space="preserve">Senior Physicist</w:t>
      </w:r>
      <w:r>
        <w:t xml:space="preserve">, Wellington Institute of Advanced Physics (WIAPI), New Zealand (2019–Present)</w:t>
      </w:r>
      <w:r>
        <w:br/>
      </w:r>
      <w:r>
        <w:t xml:space="preserve">- Led a team of 8 researchers in developing quantum computing algorithms for energy optimization.</w:t>
      </w:r>
      <w:r>
        <w:br/>
      </w:r>
      <w:r>
        <w:t xml:space="preserve">- Published 5 peer-reviewed papers on quantum entanglement and its applications in secure communication.</w:t>
      </w:r>
      <w:r>
        <w:br/>
      </w:r>
      <w:r>
        <w:t xml:space="preserve">- Collaborated with local tech startups in Wellington to integrate cutting-edge physics research into renewable energy systems.</w:t>
      </w:r>
    </w:p>
    <w:p>
      <w:pPr>
        <w:pStyle w:val="BodyText"/>
      </w:pPr>
      <w:r>
        <w:rPr>
          <w:bCs/>
          <w:b/>
        </w:rPr>
        <w:t xml:space="preserve">Research Scientist</w:t>
      </w:r>
      <w:r>
        <w:t xml:space="preserve">, National Institute of Physics, New Zealand (2015–2019)</w:t>
      </w:r>
      <w:r>
        <w:br/>
      </w:r>
      <w:r>
        <w:t xml:space="preserve">- Conducted experiments on high-temperature superconductivity, contributing to the development of next-generation power grids.</w:t>
      </w:r>
      <w:r>
        <w:br/>
      </w:r>
      <w:r>
        <w:t xml:space="preserve">- Secured NZ$2.3 million in funding for a 5-year project on dark matter detection using advanced particle detectors.</w:t>
      </w:r>
    </w:p>
    <w:p>
      <w:pPr>
        <w:pStyle w:val="BodyText"/>
      </w:pPr>
      <w:r>
        <w:rPr>
          <w:bCs/>
          <w:b/>
        </w:rPr>
        <w:t xml:space="preserve">Teaching Assistant</w:t>
      </w:r>
      <w:r>
        <w:t xml:space="preserve">, University of Wellington (2012–2015)</w:t>
      </w:r>
      <w:r>
        <w:br/>
      </w:r>
      <w:r>
        <w:t xml:space="preserve">- Delivered lectures on quantum mechanics and classical thermodynamics to over 300 students.</w:t>
      </w:r>
      <w:r>
        <w:br/>
      </w:r>
      <w:r>
        <w:t xml:space="preserve">- Mentored graduate students in experimental design and data analysis.</w:t>
      </w:r>
    </w:p>
    <w:bookmarkEnd w:id="23"/>
    <w:bookmarkStart w:id="24" w:name="skills"/>
    <w:p>
      <w:pPr>
        <w:pStyle w:val="Heading2"/>
      </w:pPr>
      <w:r>
        <w:t xml:space="preserve">Skills</w:t>
      </w:r>
    </w:p>
    <w:p>
      <w:pPr>
        <w:numPr>
          <w:ilvl w:val="0"/>
          <w:numId w:val="1001"/>
        </w:numPr>
        <w:pStyle w:val="Compact"/>
      </w:pPr>
      <w:r>
        <w:t xml:space="preserve">Quantum mechanics, particle physics, and cosmology</w:t>
      </w:r>
    </w:p>
    <w:p>
      <w:pPr>
        <w:numPr>
          <w:ilvl w:val="0"/>
          <w:numId w:val="1001"/>
        </w:numPr>
        <w:pStyle w:val="Compact"/>
      </w:pPr>
      <w:r>
        <w:t xml:space="preserve">Data analysis using Python, MATLAB, and R</w:t>
      </w:r>
    </w:p>
    <w:p>
      <w:pPr>
        <w:numPr>
          <w:ilvl w:val="0"/>
          <w:numId w:val="1001"/>
        </w:numPr>
        <w:pStyle w:val="Compact"/>
      </w:pPr>
      <w:r>
        <w:t xml:space="preserve">Experience with CERN’s data frameworks and Linux-based systems</w:t>
      </w:r>
    </w:p>
    <w:p>
      <w:pPr>
        <w:numPr>
          <w:ilvl w:val="0"/>
          <w:numId w:val="1001"/>
        </w:numPr>
        <w:pStyle w:val="Compact"/>
      </w:pPr>
      <w:r>
        <w:t xml:space="preserve">Scientific writing for peer-reviewed journals and technical reports</w:t>
      </w:r>
    </w:p>
    <w:p>
      <w:pPr>
        <w:numPr>
          <w:ilvl w:val="0"/>
          <w:numId w:val="1001"/>
        </w:numPr>
        <w:pStyle w:val="Compact"/>
      </w:pPr>
      <w:r>
        <w:t xml:space="preserve">Team leadership and interdisciplinary collaboration</w:t>
      </w:r>
    </w:p>
    <w:bookmarkEnd w:id="24"/>
    <w:bookmarkStart w:id="25" w:name="certifications-professional-affiliations"/>
    <w:p>
      <w:pPr>
        <w:pStyle w:val="Heading2"/>
      </w:pPr>
      <w:r>
        <w:t xml:space="preserve">Certifications &amp; Professional Affiliations</w:t>
      </w:r>
    </w:p>
    <w:p>
      <w:pPr>
        <w:pStyle w:val="FirstParagraph"/>
      </w:pPr>
      <w:r>
        <w:rPr>
          <w:bCs/>
          <w:b/>
        </w:rPr>
        <w:t xml:space="preserve">Fellow, New Zealand Institute of Physics (NZIP)</w:t>
      </w:r>
      <w:r>
        <w:t xml:space="preserve"> </w:t>
      </w:r>
      <w:r>
        <w:t xml:space="preserve">(2021–Present)</w:t>
      </w:r>
      <w:r>
        <w:br/>
      </w:r>
      <w:r>
        <w:t xml:space="preserve">- Active member of the Wellington chapter, organizing monthly seminars on emerging physics trends.</w:t>
      </w:r>
    </w:p>
    <w:p>
      <w:pPr>
        <w:pStyle w:val="BodyText"/>
      </w:pPr>
      <w:r>
        <w:rPr>
          <w:bCs/>
          <w:b/>
        </w:rPr>
        <w:t xml:space="preserve">CERN Researcher Certification</w:t>
      </w:r>
      <w:r>
        <w:t xml:space="preserve"> </w:t>
      </w:r>
      <w:r>
        <w:t xml:space="preserve">(2018)</w:t>
      </w:r>
      <w:r>
        <w:br/>
      </w:r>
      <w:r>
        <w:t xml:space="preserve">- Completed advanced training in high-energy particle physics and detector technology.</w:t>
      </w:r>
    </w:p>
    <w:bookmarkEnd w:id="25"/>
    <w:bookmarkStart w:id="26" w:name="projects-research"/>
    <w:p>
      <w:pPr>
        <w:pStyle w:val="Heading2"/>
      </w:pPr>
      <w:r>
        <w:t xml:space="preserve">Projects &amp; Research</w:t>
      </w:r>
    </w:p>
    <w:p>
      <w:pPr>
        <w:pStyle w:val="FirstParagraph"/>
      </w:pPr>
      <w:r>
        <w:rPr>
          <w:bCs/>
          <w:b/>
        </w:rPr>
        <w:t xml:space="preserve">"Quantum Networks for Renewable Energy Grids"</w:t>
      </w:r>
      <w:r>
        <w:t xml:space="preserve">, 2021–Present</w:t>
      </w:r>
      <w:r>
        <w:br/>
      </w:r>
      <w:r>
        <w:t xml:space="preserve">- A collaborative project with Wellington-based energy companies to design quantum algorithms for optimizing power distribution.</w:t>
      </w:r>
    </w:p>
    <w:p>
      <w:pPr>
        <w:pStyle w:val="BodyText"/>
      </w:pPr>
      <w:r>
        <w:rPr>
          <w:bCs/>
          <w:b/>
        </w:rPr>
        <w:t xml:space="preserve">"Dark Matter Detection in Antarctic Ice"</w:t>
      </w:r>
      <w:r>
        <w:t xml:space="preserve">, 2017–2019</w:t>
      </w:r>
      <w:r>
        <w:br/>
      </w:r>
      <w:r>
        <w:t xml:space="preserve">- Analyzed data from the IceCube Neutrino Observatory to study high-energy cosmic rays.</w:t>
      </w:r>
    </w:p>
    <w:p>
      <w:pPr>
        <w:pStyle w:val="BodyText"/>
      </w:pPr>
      <w:r>
        <w:rPr>
          <w:bCs/>
          <w:b/>
        </w:rPr>
        <w:t xml:space="preserve">"Astrophysics Education Outreach"</w:t>
      </w:r>
      <w:r>
        <w:t xml:space="preserve">, 2018–Present</w:t>
      </w:r>
      <w:r>
        <w:br/>
      </w:r>
      <w:r>
        <w:t xml:space="preserve">- Developed interactive workshops for schools in Wellington, promoting STEM education and inspiring young physicists.</w:t>
      </w:r>
    </w:p>
    <w:bookmarkEnd w:id="26"/>
    <w:bookmarkStart w:id="27" w:name="publications"/>
    <w:p>
      <w:pPr>
        <w:pStyle w:val="Heading2"/>
      </w:pPr>
      <w:r>
        <w:t xml:space="preserve">Publications</w:t>
      </w:r>
    </w:p>
    <w:p>
      <w:pPr>
        <w:numPr>
          <w:ilvl w:val="0"/>
          <w:numId w:val="1002"/>
        </w:numPr>
        <w:pStyle w:val="Compact"/>
      </w:pPr>
      <w:r>
        <w:t xml:space="preserve">Carter, E. (2023). "Quantum Entanglement in Secure Communication Systems." *Journal of Physics A: Mathematical and Theoretical*, 56(12), 1-15.</w:t>
      </w:r>
    </w:p>
    <w:p>
      <w:pPr>
        <w:numPr>
          <w:ilvl w:val="0"/>
          <w:numId w:val="1002"/>
        </w:numPr>
        <w:pStyle w:val="Compact"/>
      </w:pPr>
      <w:r>
        <w:t xml:space="preserve">Carter, E., &amp; Smith, J. (2021). "Dark Matter Detection: A New Approach Using Neutrino Oscillations." *Physical Review D*, 103(4), 043007.</w:t>
      </w:r>
    </w:p>
    <w:p>
      <w:pPr>
        <w:numPr>
          <w:ilvl w:val="0"/>
          <w:numId w:val="1002"/>
        </w:numPr>
        <w:pStyle w:val="Compact"/>
      </w:pPr>
      <w:r>
        <w:t xml:space="preserve">Carter, E. (2020). "Quantum Computing for Energy Optimization." *Nature Physics*, 16(5), 456-462.</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(native), French (intermediate)</w:t>
      </w:r>
      <w:r>
        <w:br/>
      </w:r>
      <w:r>
        <w:rPr>
          <w:bCs/>
          <w:b/>
        </w:rPr>
        <w:t xml:space="preserve">Volunteer Work:</w:t>
      </w:r>
      <w:r>
        <w:t xml:space="preserve"> </w:t>
      </w:r>
      <w:r>
        <w:t xml:space="preserve">Physics tutor at Wellington Community College, 2017–Present.</w:t>
      </w:r>
      <w:r>
        <w:br/>
      </w:r>
      <w:r>
        <w:rPr>
          <w:bCs/>
          <w:b/>
        </w:rPr>
        <w:t xml:space="preserve">Hobbies:</w:t>
      </w:r>
      <w:r>
        <w:t xml:space="preserve"> </w:t>
      </w:r>
      <w:r>
        <w:t xml:space="preserve">Astronomy, hiking in the Southern Alps, and mentoring young scientists through local science fairs.</w:t>
      </w:r>
    </w:p>
    <w:bookmarkEnd w:id="28"/>
    <w:p>
      <w:pPr>
        <w:pStyle w:val="BodyText"/>
      </w:pPr>
      <w:r>
        <w:t xml:space="preserve">This resume is tailored for a Physicist seeking opportunities in New Zealand Wellington. It emphasizes expertise in quantum mechanics, astrophysics, and collaboration with local institutions to advance scientific innovation.</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Physicist in New Zealand Wellington</dc:title>
  <dc:creator/>
  <dc:language>en</dc:language>
  <cp:keywords/>
  <dcterms:created xsi:type="dcterms:W3CDTF">2025-12-12T12:34:57Z</dcterms:created>
  <dcterms:modified xsi:type="dcterms:W3CDTF">2025-12-12T12:34:57Z</dcterms:modified>
</cp:coreProperties>
</file>

<file path=docProps/custom.xml><?xml version="1.0" encoding="utf-8"?>
<Properties xmlns="http://schemas.openxmlformats.org/officeDocument/2006/custom-properties" xmlns:vt="http://schemas.openxmlformats.org/officeDocument/2006/docPropsVTypes"/>
</file>