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Philippines</w:t>
      </w:r>
      <w:r>
        <w:t xml:space="preserve"> </w:t>
      </w:r>
      <w:r>
        <w:t xml:space="preserve">Manila</w:t>
      </w:r>
    </w:p>
    <w:bookmarkStart w:id="28" w:name="resume"/>
    <w:p>
      <w:pPr>
        <w:pStyle w:val="Heading1"/>
      </w:pPr>
      <w:r>
        <w:t xml:space="preserve">Resume</w:t>
      </w:r>
    </w:p>
    <w:p>
      <w:pPr>
        <w:pStyle w:val="FirstParagraph"/>
      </w:pPr>
      <w:r>
        <w:rPr>
          <w:bCs/>
          <w:b/>
        </w:rPr>
        <w:t xml:space="preserve">John Doe</w:t>
      </w:r>
      <w:r>
        <w:br/>
      </w:r>
      <w:r>
        <w:t xml:space="preserve">123 Sampaloc Street, Manila, Philippines</w:t>
      </w:r>
      <w:r>
        <w:br/>
      </w:r>
      <w:r>
        <w:t xml:space="preserve">+63912-345-6789 | john.doe@example.com</w:t>
      </w:r>
      <w:r>
        <w:br/>
      </w:r>
      <w:r>
        <w:t xml:space="preserve">LinkedIn: linkedin.com/in/johndoe-physics | Portfolio: www.johndoe-physics.ph</w:t>
      </w:r>
    </w:p>
    <w:bookmarkStart w:id="20" w:name="professional-summary"/>
    <w:p>
      <w:pPr>
        <w:pStyle w:val="Heading2"/>
      </w:pPr>
      <w:r>
        <w:t xml:space="preserve">Professional Summary</w:t>
      </w:r>
    </w:p>
    <w:p>
      <w:pPr>
        <w:pStyle w:val="FirstParagraph"/>
      </w:pPr>
      <w:r>
        <w:t xml:space="preserve">A dedicated Physicist with over 8 years of expertise in theoretical and applied physics, specializing in renewable energy systems and computational modeling. Based in Manila, Philippines, I have contributed to innovative projects addressing local challenges such as sustainable power generation and disaster resilience. My work aligns with the Philippines' national goals to advance science education and technological innovation. I am committed to leveraging my skills as a Physicist to support research, industry collaboration, and policy development within the dynamic environment of Manila.</w:t>
      </w:r>
    </w:p>
    <w:bookmarkEnd w:id="20"/>
    <w:bookmarkStart w:id="21" w:name="education"/>
    <w:p>
      <w:pPr>
        <w:pStyle w:val="Heading2"/>
      </w:pPr>
      <w:r>
        <w:t xml:space="preserve">Education</w:t>
      </w:r>
    </w:p>
    <w:p>
      <w:pPr>
        <w:pStyle w:val="FirstParagraph"/>
      </w:pPr>
      <w:r>
        <w:rPr>
          <w:bCs/>
          <w:b/>
        </w:rPr>
        <w:t xml:space="preserve">Bachelor of Science in Physics</w:t>
      </w:r>
      <w:r>
        <w:br/>
      </w:r>
      <w:r>
        <w:t xml:space="preserve">University of the Philippines, Diliman, Quezon City (2013-2017)</w:t>
      </w:r>
      <w:r>
        <w:br/>
      </w:r>
      <w:r>
        <w:t xml:space="preserve">- Graduated with honors; thesis: "Quantum Mechanics in Semiconductor Nanomaterials"</w:t>
      </w:r>
      <w:r>
        <w:br/>
      </w:r>
      <w:r>
        <w:t xml:space="preserve">- Member of the Philippine Association of Physics Students</w:t>
      </w:r>
    </w:p>
    <w:p>
      <w:pPr>
        <w:pStyle w:val="BodyText"/>
      </w:pPr>
      <w:r>
        <w:rPr>
          <w:bCs/>
          <w:b/>
        </w:rPr>
        <w:t xml:space="preserve">Master of Science in Applied Physics</w:t>
      </w:r>
      <w:r>
        <w:br/>
      </w:r>
      <w:r>
        <w:t xml:space="preserve">Ateneo de Manila University, Makati (2017-2019)</w:t>
      </w:r>
      <w:r>
        <w:br/>
      </w:r>
      <w:r>
        <w:t xml:space="preserve">- Research focus on solar energy optimization for tropical climates</w:t>
      </w:r>
      <w:r>
        <w:br/>
      </w:r>
      <w:r>
        <w:t xml:space="preserve">- Published two papers in the</w:t>
      </w:r>
      <w:r>
        <w:t xml:space="preserve"> </w:t>
      </w:r>
      <w:r>
        <w:rPr>
          <w:iCs/>
          <w:i/>
        </w:rPr>
        <w:t xml:space="preserve">Philippine Journal of Physics</w:t>
      </w:r>
    </w:p>
    <w:p>
      <w:pPr>
        <w:pStyle w:val="BodyText"/>
      </w:pPr>
      <w:r>
        <w:rPr>
          <w:bCs/>
          <w:b/>
        </w:rPr>
        <w:t xml:space="preserve">PhD in Theoretical Physics (Candidate)</w:t>
      </w:r>
      <w:r>
        <w:br/>
      </w:r>
      <w:r>
        <w:t xml:space="preserve">National Institute of Physics, University of the Philippines (2020-Present)</w:t>
      </w:r>
      <w:r>
        <w:br/>
      </w:r>
      <w:r>
        <w:t xml:space="preserve">- Current research: Quantum computing algorithms for climate modeling</w:t>
      </w:r>
      <w:r>
        <w:br/>
      </w:r>
      <w:r>
        <w:t xml:space="preserve">- Collaborating with Manila-based tech startups to develop AI-driven solutions</w:t>
      </w:r>
    </w:p>
    <w:bookmarkEnd w:id="21"/>
    <w:bookmarkStart w:id="22" w:name="professional-experience"/>
    <w:p>
      <w:pPr>
        <w:pStyle w:val="Heading2"/>
      </w:pPr>
      <w:r>
        <w:t xml:space="preserve">Professional Experience</w:t>
      </w:r>
    </w:p>
    <w:p>
      <w:pPr>
        <w:pStyle w:val="FirstParagraph"/>
      </w:pPr>
      <w:r>
        <w:rPr>
          <w:bCs/>
          <w:b/>
        </w:rPr>
        <w:t xml:space="preserve">Senior Physicist</w:t>
      </w:r>
      <w:r>
        <w:br/>
      </w:r>
      <w:r>
        <w:t xml:space="preserve">Manila Renewable Energy Lab, Philippines (2019-Present)</w:t>
      </w:r>
      <w:r>
        <w:br/>
      </w:r>
      <w:r>
        <w:t xml:space="preserve">- Led a team of 10 researchers to design solar panel systems tailored for Manila's humid climate</w:t>
      </w:r>
      <w:r>
        <w:br/>
      </w:r>
      <w:r>
        <w:t xml:space="preserve">- Published a report on "Optimizing PV Efficiency in the Philippines" in 2023</w:t>
      </w:r>
      <w:r>
        <w:br/>
      </w:r>
      <w:r>
        <w:t xml:space="preserve">- Collaborated with the Department of Energy (DOE) to draft guidelines for decentralized power grids</w:t>
      </w:r>
    </w:p>
    <w:p>
      <w:pPr>
        <w:pStyle w:val="BodyText"/>
      </w:pPr>
      <w:r>
        <w:rPr>
          <w:bCs/>
          <w:b/>
        </w:rPr>
        <w:t xml:space="preserve">Research Fellow</w:t>
      </w:r>
      <w:r>
        <w:br/>
      </w:r>
      <w:r>
        <w:t xml:space="preserve">Philippine Institute of Physics, Manila (2017-2019)</w:t>
      </w:r>
      <w:r>
        <w:br/>
      </w:r>
      <w:r>
        <w:t xml:space="preserve">- Conducted studies on seismic wave propagation to improve disaster prediction models</w:t>
      </w:r>
      <w:r>
        <w:br/>
      </w:r>
      <w:r>
        <w:t xml:space="preserve">- Developed a low-cost sensor network for real-time earthquake monitoring in Metro Manila</w:t>
      </w:r>
    </w:p>
    <w:p>
      <w:pPr>
        <w:pStyle w:val="BodyText"/>
      </w:pPr>
      <w:r>
        <w:rPr>
          <w:bCs/>
          <w:b/>
        </w:rPr>
        <w:t xml:space="preserve">Physics Instructor</w:t>
      </w:r>
      <w:r>
        <w:br/>
      </w:r>
      <w:r>
        <w:t xml:space="preserve">De La Salle University, Manila (2016-2017)</w:t>
      </w:r>
      <w:r>
        <w:br/>
      </w:r>
      <w:r>
        <w:t xml:space="preserve">- Taught undergraduate courses in electromagnetism and quantum mechanics</w:t>
      </w:r>
      <w:r>
        <w:br/>
      </w:r>
      <w:r>
        <w:t xml:space="preserve">- Mentored students in national science competitions, winning 3rd place in the 2017 Philippine Physics Olympiad</w:t>
      </w:r>
    </w:p>
    <w:bookmarkEnd w:id="22"/>
    <w:bookmarkStart w:id="23" w:name="skills"/>
    <w:p>
      <w:pPr>
        <w:pStyle w:val="Heading2"/>
      </w:pPr>
      <w:r>
        <w:t xml:space="preserve">Skills</w:t>
      </w:r>
    </w:p>
    <w:p>
      <w:pPr>
        <w:numPr>
          <w:ilvl w:val="0"/>
          <w:numId w:val="1001"/>
        </w:numPr>
        <w:pStyle w:val="Compact"/>
      </w:pPr>
      <w:r>
        <w:t xml:space="preserve">Advanced computational modeling (Python, MATLAB, Mathematica)</w:t>
      </w:r>
    </w:p>
    <w:p>
      <w:pPr>
        <w:numPr>
          <w:ilvl w:val="0"/>
          <w:numId w:val="1001"/>
        </w:numPr>
        <w:pStyle w:val="Compact"/>
      </w:pPr>
      <w:r>
        <w:t xml:space="preserve">Experimental physics techniques (spectroscopy, particle acceleration)</w:t>
      </w:r>
    </w:p>
    <w:p>
      <w:pPr>
        <w:numPr>
          <w:ilvl w:val="0"/>
          <w:numId w:val="1001"/>
        </w:numPr>
        <w:pStyle w:val="Compact"/>
      </w:pPr>
      <w:r>
        <w:t xml:space="preserve">Data analysis and visualization (Tableau, R)</w:t>
      </w:r>
    </w:p>
    <w:p>
      <w:pPr>
        <w:numPr>
          <w:ilvl w:val="0"/>
          <w:numId w:val="1001"/>
        </w:numPr>
        <w:pStyle w:val="Compact"/>
      </w:pPr>
      <w:r>
        <w:t xml:space="preserve">Grant writing and project management</w:t>
      </w:r>
    </w:p>
    <w:p>
      <w:pPr>
        <w:numPr>
          <w:ilvl w:val="0"/>
          <w:numId w:val="1001"/>
        </w:numPr>
        <w:pStyle w:val="Compact"/>
      </w:pPr>
      <w:r>
        <w:t xml:space="preserve">Public speaking and science communication</w:t>
      </w:r>
    </w:p>
    <w:p>
      <w:pPr>
        <w:numPr>
          <w:ilvl w:val="0"/>
          <w:numId w:val="1001"/>
        </w:numPr>
        <w:pStyle w:val="Compact"/>
      </w:pPr>
      <w:r>
        <w:t xml:space="preserve">Familiarity with Philippine energy policies and environmental regulations</w:t>
      </w:r>
    </w:p>
    <w:bookmarkEnd w:id="23"/>
    <w:bookmarkStart w:id="24" w:name="certifications-training"/>
    <w:p>
      <w:pPr>
        <w:pStyle w:val="Heading2"/>
      </w:pPr>
      <w:r>
        <w:t xml:space="preserve">Certifications &amp; Training</w:t>
      </w:r>
    </w:p>
    <w:p>
      <w:pPr>
        <w:pStyle w:val="FirstParagraph"/>
      </w:pPr>
      <w:r>
        <w:rPr>
          <w:bCs/>
          <w:b/>
        </w:rPr>
        <w:t xml:space="preserve">Certified Energy Auditor (CEA)</w:t>
      </w:r>
      <w:r>
        <w:br/>
      </w:r>
      <w:r>
        <w:t xml:space="preserve">Philippine Energy Efficiency and Conservation Bureau (2021)</w:t>
      </w:r>
      <w:r>
        <w:br/>
      </w:r>
      <w:r>
        <w:t xml:space="preserve">- Qualified to assess energy efficiency in industrial and commercial facilities</w:t>
      </w:r>
    </w:p>
    <w:p>
      <w:pPr>
        <w:pStyle w:val="BodyText"/>
      </w:pPr>
      <w:r>
        <w:rPr>
          <w:bCs/>
          <w:b/>
        </w:rPr>
        <w:t xml:space="preserve">Professional Development Course: Quantum Computing Fundamentals</w:t>
      </w:r>
      <w:r>
        <w:br/>
      </w:r>
      <w:r>
        <w:t xml:space="preserve">MIT OpenCourseWare (2022)</w:t>
      </w:r>
      <w:r>
        <w:br/>
      </w:r>
      <w:r>
        <w:t xml:space="preserve">- Applied quantum algorithms to solve physics problems relevant to Manila's urban infrastructure</w:t>
      </w:r>
    </w:p>
    <w:p>
      <w:pPr>
        <w:pStyle w:val="BodyText"/>
      </w:pPr>
      <w:r>
        <w:rPr>
          <w:bCs/>
          <w:b/>
        </w:rPr>
        <w:t xml:space="preserve">Workshop on STEM Education in the Philippines</w:t>
      </w:r>
      <w:r>
        <w:br/>
      </w:r>
      <w:r>
        <w:t xml:space="preserve">Department of Education, Manila (2020)</w:t>
      </w:r>
      <w:r>
        <w:br/>
      </w:r>
      <w:r>
        <w:t xml:space="preserve">- Designed curriculum modules for high school physics with a focus on local applications</w:t>
      </w:r>
    </w:p>
    <w:bookmarkEnd w:id="24"/>
    <w:bookmarkStart w:id="25" w:name="projects-research"/>
    <w:p>
      <w:pPr>
        <w:pStyle w:val="Heading2"/>
      </w:pPr>
      <w:r>
        <w:t xml:space="preserve">Projects &amp; Research</w:t>
      </w:r>
    </w:p>
    <w:p>
      <w:pPr>
        <w:pStyle w:val="FirstParagraph"/>
      </w:pPr>
      <w:r>
        <w:rPr>
          <w:bCs/>
          <w:b/>
        </w:rPr>
        <w:t xml:space="preserve">Smart Grid Development for Metro Manila (2021-2023)</w:t>
      </w:r>
      <w:r>
        <w:br/>
      </w:r>
      <w:r>
        <w:t xml:space="preserve">- Partnered with local utilities to integrate renewable energy sources into the grid</w:t>
      </w:r>
      <w:r>
        <w:br/>
      </w:r>
      <w:r>
        <w:t xml:space="preserve">- Reduced energy loss by 18% in pilot areas, improving reliability for over 50,000 households</w:t>
      </w:r>
    </w:p>
    <w:p>
      <w:pPr>
        <w:pStyle w:val="BodyText"/>
      </w:pPr>
      <w:r>
        <w:rPr>
          <w:bCs/>
          <w:b/>
        </w:rPr>
        <w:t xml:space="preserve">Disaster Resilience Modeling (2018-2020)</w:t>
      </w:r>
      <w:r>
        <w:br/>
      </w:r>
      <w:r>
        <w:t xml:space="preserve">- Created predictive models for typhoon-induced flooding using satellite data</w:t>
      </w:r>
      <w:r>
        <w:br/>
      </w:r>
      <w:r>
        <w:t xml:space="preserve">- Provided critical insights to the Philippine Atmospheric, Geophysical, and Astronomical Services Administration (PAGASA)</w:t>
      </w:r>
    </w:p>
    <w:p>
      <w:pPr>
        <w:pStyle w:val="BodyText"/>
      </w:pPr>
      <w:r>
        <w:rPr>
          <w:bCs/>
          <w:b/>
        </w:rPr>
        <w:t xml:space="preserve">Quantum Computing for Climate Studies (2023-Present)</w:t>
      </w:r>
      <w:r>
        <w:br/>
      </w:r>
      <w:r>
        <w:t xml:space="preserve">- Collaborating with startups in Manila to develop AI-driven climate simulations</w:t>
      </w:r>
      <w:r>
        <w:br/>
      </w:r>
      <w:r>
        <w:t xml:space="preserve">- Aimed at improving agricultural planning in the Philippines</w:t>
      </w:r>
    </w:p>
    <w:bookmarkEnd w:id="25"/>
    <w:bookmarkStart w:id="26"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Filipino (Fluent)</w:t>
      </w:r>
    </w:p>
    <w:p>
      <w:pPr>
        <w:numPr>
          <w:ilvl w:val="0"/>
          <w:numId w:val="1002"/>
        </w:numPr>
        <w:pStyle w:val="Compact"/>
      </w:pPr>
      <w:r>
        <w:t xml:space="preserve">Japanese (Basic - TOPIK II)</w:t>
      </w:r>
    </w:p>
    <w:bookmarkEnd w:id="26"/>
    <w:bookmarkStart w:id="27" w:name="references"/>
    <w:p>
      <w:pPr>
        <w:pStyle w:val="Heading2"/>
      </w:pPr>
      <w:r>
        <w:t xml:space="preserve">References</w:t>
      </w:r>
    </w:p>
    <w:p>
      <w:pPr>
        <w:pStyle w:val="FirstParagraph"/>
      </w:pPr>
      <w:r>
        <w:t xml:space="preserve">Available upon request. Contact Dr. Maria Santos, Director of the National Institute of Physics, University of the Philippines (maria.santos@up.edu.ph) or Prof. Luis dela Cruz, Dean of Engineering at De La Salle University (luis.delacruz@dlsu.edu.ph).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Philippines Manila</dc:title>
  <dc:creator/>
  <dc:language>en</dc:language>
  <cp:keywords/>
  <dcterms:created xsi:type="dcterms:W3CDTF">2026-04-29T15:55:32Z</dcterms:created>
  <dcterms:modified xsi:type="dcterms:W3CDTF">2026-04-29T15:55:32Z</dcterms:modified>
</cp:coreProperties>
</file>

<file path=docProps/custom.xml><?xml version="1.0" encoding="utf-8"?>
<Properties xmlns="http://schemas.openxmlformats.org/officeDocument/2006/custom-properties" xmlns:vt="http://schemas.openxmlformats.org/officeDocument/2006/docPropsVTypes"/>
</file>