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Switzerland</w:t>
      </w:r>
      <w:r>
        <w:t xml:space="preserve"> </w:t>
      </w:r>
      <w:r>
        <w:t xml:space="preserve">Zurich</w:t>
      </w:r>
    </w:p>
    <w:bookmarkStart w:id="31" w:name="resume-physicist-in-switzerland-zurich"/>
    <w:p>
      <w:pPr>
        <w:pStyle w:val="Heading1"/>
      </w:pPr>
      <w:r>
        <w:t xml:space="preserve">Resume: Physicist in Switzerland Zurich</w:t>
      </w:r>
    </w:p>
    <w:p>
      <w:pPr>
        <w:pStyle w:val="FirstParagraph"/>
      </w:pPr>
      <w:r>
        <w:rPr>
          <w:bCs/>
          <w:b/>
        </w:rPr>
        <w:t xml:space="preserve">Name:</w:t>
      </w:r>
      <w:r>
        <w:t xml:space="preserve"> </w:t>
      </w:r>
      <w:r>
        <w:t xml:space="preserve">Dr. Elena Martens</w:t>
      </w:r>
      <w:r>
        <w:br/>
      </w:r>
      <w:r>
        <w:rPr>
          <w:bCs/>
          <w:b/>
        </w:rPr>
        <w:t xml:space="preserve">Email:</w:t>
      </w:r>
      <w:r>
        <w:t xml:space="preserve"> </w:t>
      </w:r>
      <w:r>
        <w:t xml:space="preserve">elena.martens@physicist.ch</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Start w:id="20" w:name="professional-summary"/>
    <w:p>
      <w:pPr>
        <w:pStyle w:val="Heading2"/>
      </w:pPr>
      <w:r>
        <w:rPr>
          <w:u w:val="single"/>
        </w:rPr>
        <w:t xml:space="preserve">Professional Summary</w:t>
      </w:r>
    </w:p>
    <w:p>
      <w:pPr>
        <w:pStyle w:val="FirstParagraph"/>
      </w:pPr>
      <w:r>
        <w:t xml:space="preserve">A dedicated and accomplished Physicist with over a decade of experience in theoretical and experimental physics, specializing in quantum mechanics, particle physics, and computational modeling. Proven track record of contributing to groundbreaking research projects within Switzerland Zurich's prestigious academic and industrial ecosystems. Passionate about advancing scientific innovation while fostering collaboration between Swiss institutions and global research networks. Committed to leveraging expertise in Switzerland Zurich's dynamic scientific environment to address complex challenges in energy, technology, and fundamental physics.</w:t>
      </w:r>
    </w:p>
    <w:bookmarkEnd w:id="20"/>
    <w:bookmarkStart w:id="21" w:name="education"/>
    <w:p>
      <w:pPr>
        <w:pStyle w:val="Heading2"/>
      </w:pPr>
      <w:r>
        <w:rPr>
          <w:u w:val="single"/>
        </w:rPr>
        <w:t xml:space="preserve">Education</w:t>
      </w:r>
    </w:p>
    <w:p>
      <w:pPr>
        <w:numPr>
          <w:ilvl w:val="0"/>
          <w:numId w:val="1001"/>
        </w:numPr>
        <w:pStyle w:val="Compact"/>
      </w:pPr>
      <w:r>
        <w:rPr>
          <w:bCs/>
          <w:b/>
        </w:rPr>
        <w:t xml:space="preserve">PhD in Physics</w:t>
      </w:r>
      <w:r>
        <w:t xml:space="preserve">, ETH Zurich (Switzerland) – 2015</w:t>
      </w:r>
      <w:r>
        <w:br/>
      </w:r>
      <w:r>
        <w:t xml:space="preserve">Dissertation: "Quantum Field Theories in High-Energy Physics" – Focus on particle interactions and symmetry principles.</w:t>
      </w:r>
    </w:p>
    <w:p>
      <w:pPr>
        <w:numPr>
          <w:ilvl w:val="0"/>
          <w:numId w:val="1001"/>
        </w:numPr>
        <w:pStyle w:val="Compact"/>
      </w:pPr>
      <w:r>
        <w:rPr>
          <w:bCs/>
          <w:b/>
        </w:rPr>
        <w:t xml:space="preserve">MSc in Theoretical Physics</w:t>
      </w:r>
      <w:r>
        <w:t xml:space="preserve">, University of Zürich – 2011</w:t>
      </w:r>
      <w:r>
        <w:br/>
      </w:r>
      <w:r>
        <w:t xml:space="preserve">Thesis: "Modeling Cosmic Microwave Background Anisotropies" – Explored cosmological data analysis techniques.</w:t>
      </w:r>
    </w:p>
    <w:p>
      <w:pPr>
        <w:numPr>
          <w:ilvl w:val="0"/>
          <w:numId w:val="1001"/>
        </w:numPr>
        <w:pStyle w:val="Compact"/>
      </w:pPr>
      <w:r>
        <w:rPr>
          <w:bCs/>
          <w:b/>
        </w:rPr>
        <w:t xml:space="preserve">BSc in Physics</w:t>
      </w:r>
      <w:r>
        <w:t xml:space="preserve">, University of Bern (Switzerland) – 2008</w:t>
      </w:r>
      <w:r>
        <w:br/>
      </w:r>
      <w:r>
        <w:t xml:space="preserve">Specialized in experimental physics and mathematical methods for physical systems.</w:t>
      </w:r>
    </w:p>
    <w:bookmarkEnd w:id="21"/>
    <w:bookmarkStart w:id="25" w:name="professional-experience"/>
    <w:p>
      <w:pPr>
        <w:pStyle w:val="Heading2"/>
      </w:pPr>
      <w:r>
        <w:rPr>
          <w:u w:val="single"/>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Swiss National Centre for Particle Physics (CNPA), Zurich, Switzerland – 2018–Present</w:t>
      </w:r>
    </w:p>
    <w:p>
      <w:pPr>
        <w:numPr>
          <w:ilvl w:val="0"/>
          <w:numId w:val="1002"/>
        </w:numPr>
        <w:pStyle w:val="Compact"/>
      </w:pPr>
      <w:r>
        <w:t xml:space="preserve">Lead research on quantum entanglement and its applications in secure communication systems, collaborating with CERN and the Paul Scherrer Institute.</w:t>
      </w:r>
    </w:p>
    <w:p>
      <w:pPr>
        <w:numPr>
          <w:ilvl w:val="0"/>
          <w:numId w:val="1002"/>
        </w:numPr>
        <w:pStyle w:val="Compact"/>
      </w:pPr>
      <w:r>
        <w:t xml:space="preserve">Developed computational models for particle collision simulations used in the Large Hadron Collider (LHC) experiments.</w:t>
      </w:r>
    </w:p>
    <w:p>
      <w:pPr>
        <w:numPr>
          <w:ilvl w:val="0"/>
          <w:numId w:val="1002"/>
        </w:numPr>
        <w:pStyle w:val="Compact"/>
      </w:pPr>
      <w:r>
        <w:t xml:space="preserve">Published 12 peer-reviewed articles in journals like "Physical Review Letters" and "Nature Physics," focusing on Switzerland Zurich's contributions to high-energy physics.</w:t>
      </w:r>
    </w:p>
    <w:p>
      <w:pPr>
        <w:numPr>
          <w:ilvl w:val="0"/>
          <w:numId w:val="1002"/>
        </w:numPr>
        <w:pStyle w:val="Compact"/>
      </w:pPr>
      <w:r>
        <w:t xml:space="preserve">Advised PhD students and postdoctoral researchers on experimental design and data interpretation, fostering a culture of innovation in Switzerland Zurich.</w:t>
      </w:r>
    </w:p>
    <w:p>
      <w:pPr>
        <w:numPr>
          <w:ilvl w:val="0"/>
          <w:numId w:val="1002"/>
        </w:numPr>
        <w:pStyle w:val="Compact"/>
      </w:pPr>
      <w:r>
        <w:t xml:space="preserve">Secured CHF 2.5 million in funding for the "Quantum Innovation Hub" initiative, establishing Zurich as a global leader in quantum research.</w:t>
      </w:r>
    </w:p>
    <w:bookmarkEnd w:id="22"/>
    <w:bookmarkStart w:id="23" w:name="research-scientist"/>
    <w:p>
      <w:pPr>
        <w:pStyle w:val="Heading3"/>
      </w:pPr>
      <w:r>
        <w:rPr>
          <w:bCs/>
          <w:b/>
        </w:rPr>
        <w:t xml:space="preserve">Research Scientist</w:t>
      </w:r>
    </w:p>
    <w:p>
      <w:pPr>
        <w:pStyle w:val="FirstParagraph"/>
      </w:pPr>
      <w:r>
        <w:rPr>
          <w:iCs/>
          <w:i/>
        </w:rPr>
        <w:t xml:space="preserve">Paul Scherrer Institute (PSI), Zurich, Switzerland – 2012–2018</w:t>
      </w:r>
    </w:p>
    <w:p>
      <w:pPr>
        <w:numPr>
          <w:ilvl w:val="0"/>
          <w:numId w:val="1003"/>
        </w:numPr>
        <w:pStyle w:val="Compact"/>
      </w:pPr>
      <w:r>
        <w:t xml:space="preserve">Conducted experiments on neutron scattering and material science, contributing to advancements in renewable energy technologies.</w:t>
      </w:r>
    </w:p>
    <w:p>
      <w:pPr>
        <w:numPr>
          <w:ilvl w:val="0"/>
          <w:numId w:val="1003"/>
        </w:numPr>
        <w:pStyle w:val="Compact"/>
      </w:pPr>
      <w:r>
        <w:t xml:space="preserve">Collaborated with international teams to analyze data from the European XFEL facility, enhancing understanding of atomic-scale processes.</w:t>
      </w:r>
    </w:p>
    <w:p>
      <w:pPr>
        <w:numPr>
          <w:ilvl w:val="0"/>
          <w:numId w:val="1003"/>
        </w:numPr>
        <w:pStyle w:val="Compact"/>
      </w:pPr>
      <w:r>
        <w:t xml:space="preserve">Pioneered methods for improving the accuracy of spectroscopic measurements, directly impacting Switzerland Zurich's industrial sectors like pharmaceuticals and materials science.</w:t>
      </w:r>
    </w:p>
    <w:p>
      <w:pPr>
        <w:numPr>
          <w:ilvl w:val="0"/>
          <w:numId w:val="1003"/>
        </w:numPr>
        <w:pStyle w:val="Compact"/>
      </w:pPr>
      <w:r>
        <w:t xml:space="preserve">Presented findings at the International Conference on High-Energy Physics in Geneva (2015), emphasizing Switzerland Zurich's role in global physics research.</w:t>
      </w:r>
    </w:p>
    <w:bookmarkEnd w:id="23"/>
    <w:bookmarkStart w:id="24" w:name="postdoctoral-researcher"/>
    <w:p>
      <w:pPr>
        <w:pStyle w:val="Heading3"/>
      </w:pPr>
      <w:r>
        <w:rPr>
          <w:bCs/>
          <w:b/>
        </w:rPr>
        <w:t xml:space="preserve">Postdoctoral Researcher</w:t>
      </w:r>
    </w:p>
    <w:p>
      <w:pPr>
        <w:pStyle w:val="FirstParagraph"/>
      </w:pPr>
      <w:r>
        <w:rPr>
          <w:iCs/>
          <w:i/>
        </w:rPr>
        <w:t xml:space="preserve">ETH Zurich, Switzerland – 2011–2012</w:t>
      </w:r>
    </w:p>
    <w:p>
      <w:pPr>
        <w:numPr>
          <w:ilvl w:val="0"/>
          <w:numId w:val="1004"/>
        </w:numPr>
        <w:pStyle w:val="Compact"/>
      </w:pPr>
      <w:r>
        <w:t xml:space="preserve">Investigated the properties of dark matter using advanced computational algorithms and data from underground detectors.</w:t>
      </w:r>
    </w:p>
    <w:p>
      <w:pPr>
        <w:numPr>
          <w:ilvl w:val="0"/>
          <w:numId w:val="1004"/>
        </w:numPr>
        <w:pStyle w:val="Compact"/>
      </w:pPr>
      <w:r>
        <w:t xml:space="preserve">Co-authored a seminal paper on "Neutrino Oscillations in Cosmic Ray Interactions" published in "Physical Review D."</w:t>
      </w:r>
    </w:p>
    <w:p>
      <w:pPr>
        <w:numPr>
          <w:ilvl w:val="0"/>
          <w:numId w:val="1004"/>
        </w:numPr>
        <w:pStyle w:val="Compact"/>
      </w:pPr>
      <w:r>
        <w:t xml:space="preserve">Mentored undergraduate students, promoting Switzerland Zurich's reputation for nurturing the next generation of physicists.</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Theoretical &amp; Experimental Physics:</w:t>
      </w:r>
      <w:r>
        <w:t xml:space="preserve"> </w:t>
      </w:r>
      <w:r>
        <w:t xml:space="preserve">Mastery of quantum mechanics, statistical mechanics, and field theory.</w:t>
      </w:r>
    </w:p>
    <w:p>
      <w:pPr>
        <w:numPr>
          <w:ilvl w:val="0"/>
          <w:numId w:val="1005"/>
        </w:numPr>
        <w:pStyle w:val="Compact"/>
      </w:pPr>
      <w:r>
        <w:rPr>
          <w:bCs/>
          <w:b/>
        </w:rPr>
        <w:t xml:space="preserve">Data Analysis:</w:t>
      </w:r>
      <w:r>
        <w:t xml:space="preserve"> </w:t>
      </w:r>
      <w:r>
        <w:t xml:space="preserve">Proficient in Python, MATLAB, and ROOT frameworks for processing large datasets from particle physics experiments.</w:t>
      </w:r>
    </w:p>
    <w:p>
      <w:pPr>
        <w:numPr>
          <w:ilvl w:val="0"/>
          <w:numId w:val="1005"/>
        </w:numPr>
        <w:pStyle w:val="Compact"/>
      </w:pPr>
      <w:r>
        <w:rPr>
          <w:bCs/>
          <w:b/>
        </w:rPr>
        <w:t xml:space="preserve">Computational Modeling:</w:t>
      </w:r>
      <w:r>
        <w:t xml:space="preserve"> </w:t>
      </w:r>
      <w:r>
        <w:t xml:space="preserve">Expertise in simulating complex physical systems using C++ and GPU-accelerated algorithms.</w:t>
      </w:r>
    </w:p>
    <w:p>
      <w:pPr>
        <w:numPr>
          <w:ilvl w:val="0"/>
          <w:numId w:val="1005"/>
        </w:numPr>
        <w:pStyle w:val="Compact"/>
      </w:pPr>
      <w:r>
        <w:rPr>
          <w:bCs/>
          <w:b/>
        </w:rPr>
        <w:t xml:space="preserve">Collaboration:</w:t>
      </w:r>
      <w:r>
        <w:t xml:space="preserve"> </w:t>
      </w:r>
      <w:r>
        <w:t xml:space="preserve">Strong interpersonal skills for working with interdisciplinary teams across Switzerland Zurich's research institutions.</w:t>
      </w:r>
    </w:p>
    <w:p>
      <w:pPr>
        <w:numPr>
          <w:ilvl w:val="0"/>
          <w:numId w:val="1005"/>
        </w:numPr>
        <w:pStyle w:val="Compact"/>
      </w:pPr>
      <w:r>
        <w:rPr>
          <w:bCs/>
          <w:b/>
        </w:rPr>
        <w:t xml:space="preserve">Languages:</w:t>
      </w:r>
      <w:r>
        <w:t xml:space="preserve"> </w:t>
      </w:r>
      <w:r>
        <w:t xml:space="preserve">Fluent in English, German (Swiss dialect), and basic French – essential for communication in Switzerland Zurich's multilingual environment.</w:t>
      </w:r>
    </w:p>
    <w:bookmarkEnd w:id="26"/>
    <w:bookmarkStart w:id="27" w:name="research-projects"/>
    <w:p>
      <w:pPr>
        <w:pStyle w:val="Heading2"/>
      </w:pPr>
      <w:r>
        <w:rPr>
          <w:u w:val="single"/>
        </w:rPr>
        <w:t xml:space="preserve">Research Projects</w:t>
      </w:r>
    </w:p>
    <w:p>
      <w:pPr>
        <w:numPr>
          <w:ilvl w:val="0"/>
          <w:numId w:val="1006"/>
        </w:numPr>
        <w:pStyle w:val="Compact"/>
      </w:pPr>
      <w:r>
        <w:rPr>
          <w:bCs/>
          <w:b/>
        </w:rPr>
        <w:t xml:space="preserve">"Quantum Gravity and Cosmology"</w:t>
      </w:r>
      <w:r>
        <w:t xml:space="preserve"> </w:t>
      </w:r>
      <w:r>
        <w:t xml:space="preserve">(2019–Present): Investigating the intersection of quantum mechanics and general relativity to address unresolved questions in cosmology.</w:t>
      </w:r>
    </w:p>
    <w:p>
      <w:pPr>
        <w:numPr>
          <w:ilvl w:val="0"/>
          <w:numId w:val="1006"/>
        </w:numPr>
        <w:pStyle w:val="Compact"/>
      </w:pPr>
      <w:r>
        <w:rPr>
          <w:bCs/>
          <w:b/>
        </w:rPr>
        <w:t xml:space="preserve">"Advanced Neutron Spectroscopy for Energy Storage"</w:t>
      </w:r>
      <w:r>
        <w:t xml:space="preserve"> </w:t>
      </w:r>
      <w:r>
        <w:t xml:space="preserve">(2016–2018): Developed new techniques to optimize battery materials, supported by the Swiss Federal Office of Energy.</w:t>
      </w:r>
    </w:p>
    <w:p>
      <w:pPr>
        <w:numPr>
          <w:ilvl w:val="0"/>
          <w:numId w:val="1006"/>
        </w:numPr>
        <w:pStyle w:val="Compact"/>
      </w:pPr>
      <w:r>
        <w:rPr>
          <w:bCs/>
          <w:b/>
        </w:rPr>
        <w:t xml:space="preserve">"High-Energy Particle Accelerators"</w:t>
      </w:r>
      <w:r>
        <w:t xml:space="preserve"> </w:t>
      </w:r>
      <w:r>
        <w:t xml:space="preserve">(2015–2017): Contributed to the design of next-generation accelerators for the European XFEL project, based in Hamburg but with significant input from Zurich researchers.</w:t>
      </w:r>
    </w:p>
    <w:bookmarkEnd w:id="27"/>
    <w:bookmarkStart w:id="28" w:name="publications"/>
    <w:p>
      <w:pPr>
        <w:pStyle w:val="Heading2"/>
      </w:pPr>
      <w:r>
        <w:rPr>
          <w:u w:val="single"/>
        </w:rPr>
        <w:t xml:space="preserve">Publications</w:t>
      </w:r>
    </w:p>
    <w:p>
      <w:pPr>
        <w:numPr>
          <w:ilvl w:val="0"/>
          <w:numId w:val="1007"/>
        </w:numPr>
        <w:pStyle w:val="Compact"/>
      </w:pPr>
      <w:r>
        <w:t xml:space="preserve">Martens, E., et al. (2021). "Quantum Entanglement in Quantum Communication Networks." *Nature Physics*, 17(4), 345–350.</w:t>
      </w:r>
    </w:p>
    <w:p>
      <w:pPr>
        <w:numPr>
          <w:ilvl w:val="0"/>
          <w:numId w:val="1007"/>
        </w:numPr>
        <w:pStyle w:val="Compact"/>
      </w:pPr>
      <w:r>
        <w:t xml:space="preserve">Martens, E., &amp; Schneider, T. (2019). "Neutron Scattering Studies of Magnetic Materials." *Physical Review B*, 99(12), 125108.</w:t>
      </w:r>
    </w:p>
    <w:p>
      <w:pPr>
        <w:numPr>
          <w:ilvl w:val="0"/>
          <w:numId w:val="1007"/>
        </w:numPr>
        <w:pStyle w:val="Compact"/>
      </w:pPr>
      <w:r>
        <w:t xml:space="preserve">Martens, E. (2017). "Dark Matter Detection Using Neutrino Interactions." *Journal of High Energy Physics*, 2017(5), 87.</w:t>
      </w:r>
    </w:p>
    <w:bookmarkEnd w:id="28"/>
    <w:bookmarkStart w:id="29" w:name="professional-memberships"/>
    <w:p>
      <w:pPr>
        <w:pStyle w:val="Heading2"/>
      </w:pPr>
      <w:r>
        <w:rPr>
          <w:u w:val="single"/>
        </w:rPr>
        <w:t xml:space="preserve">Professional Memberships</w:t>
      </w:r>
    </w:p>
    <w:p>
      <w:pPr>
        <w:numPr>
          <w:ilvl w:val="0"/>
          <w:numId w:val="1008"/>
        </w:numPr>
        <w:pStyle w:val="Compact"/>
      </w:pPr>
      <w:r>
        <w:t xml:space="preserve">Swiss Physical Society (SPS) – Member since 2010</w:t>
      </w:r>
    </w:p>
    <w:p>
      <w:pPr>
        <w:numPr>
          <w:ilvl w:val="0"/>
          <w:numId w:val="1008"/>
        </w:numPr>
        <w:pStyle w:val="Compact"/>
      </w:pPr>
      <w:r>
        <w:t xml:space="preserve">European Physical Society (EPS) – Active participant in the Division of Particles and Fields</w:t>
      </w:r>
    </w:p>
    <w:p>
      <w:pPr>
        <w:numPr>
          <w:ilvl w:val="0"/>
          <w:numId w:val="1008"/>
        </w:numPr>
        <w:pStyle w:val="Compact"/>
      </w:pPr>
      <w:r>
        <w:t xml:space="preserve">American Association for the Advancement of Science (AAAS) – Affiliate member</w:t>
      </w:r>
    </w:p>
    <w:bookmarkEnd w:id="29"/>
    <w:bookmarkStart w:id="30" w:name="references"/>
    <w:p>
      <w:pPr>
        <w:pStyle w:val="Heading2"/>
      </w:pPr>
      <w:r>
        <w:rPr>
          <w:u w:val="single"/>
        </w:rPr>
        <w:t xml:space="preserve">References</w:t>
      </w:r>
    </w:p>
    <w:p>
      <w:pPr>
        <w:pStyle w:val="FirstParagraph"/>
      </w:pPr>
      <w:r>
        <w:t xml:space="preserve">Available upon request. Contact Dr. Elena Martens at elena.martens@physicist.ch or +41 79 123 4567.</w:t>
      </w:r>
    </w:p>
    <w:p>
      <w:pPr>
        <w:pStyle w:val="BodyText"/>
      </w:pPr>
      <w:r>
        <w:t xml:space="preserve">This Resume reflects the expertise of a Physicist in Switzerland Zurich, highlighting contributions to physics research, collaboration with Swiss institutions, and commitment to advancing scientific knowledge in one of Europe's leading innovation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Switzerland Zurich</dc:title>
  <dc:creator/>
  <dc:language>en</dc:language>
  <cp:keywords/>
  <dcterms:created xsi:type="dcterms:W3CDTF">2026-07-21T14:23:10Z</dcterms:created>
  <dcterms:modified xsi:type="dcterms:W3CDTF">2026-07-21T14:23:10Z</dcterms:modified>
</cp:coreProperties>
</file>

<file path=docProps/custom.xml><?xml version="1.0" encoding="utf-8"?>
<Properties xmlns="http://schemas.openxmlformats.org/officeDocument/2006/custom-properties" xmlns:vt="http://schemas.openxmlformats.org/officeDocument/2006/docPropsVTypes"/>
</file>