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8" w:name="Xf8fee47095f6fd9c921ace9e56e5b39dd10ec90"/>
    <w:p>
      <w:pPr>
        <w:pStyle w:val="Heading1"/>
      </w:pPr>
      <w:r>
        <w:t xml:space="preserve">Resume: Physicist - United States New York City</w:t>
      </w:r>
    </w:p>
    <w:bookmarkStart w:id="37" w:name="john-a.-miller-phd"/>
    <w:p>
      <w:pPr>
        <w:pStyle w:val="Heading2"/>
      </w:pPr>
      <w:r>
        <w:t xml:space="preserve">John A. Miller, PhD</w:t>
      </w:r>
    </w:p>
    <w:p>
      <w:pPr>
        <w:pStyle w:val="FirstParagraph"/>
      </w:pPr>
      <w:r>
        <w:rPr>
          <w:bCs/>
          <w:b/>
        </w:rPr>
        <w:t xml:space="preserve">Email:</w:t>
      </w:r>
      <w:r>
        <w:t xml:space="preserve"> </w:t>
      </w:r>
      <w:r>
        <w:t xml:space="preserve">john.miller@physicist.com |</w:t>
      </w:r>
      <w:r>
        <w:t xml:space="preserve"> </w:t>
      </w:r>
      <w:r>
        <w:rPr>
          <w:bCs/>
          <w:b/>
        </w:rPr>
        <w:t xml:space="preserve">Phone:</w:t>
      </w:r>
      <w:r>
        <w:t xml:space="preserve"> </w:t>
      </w:r>
      <w:r>
        <w:t xml:space="preserve">(212) 555-0198 |</w:t>
      </w:r>
      <w:r>
        <w:t xml:space="preserve"> </w:t>
      </w:r>
      <w:r>
        <w:rPr>
          <w:bCs/>
          <w:b/>
        </w:rPr>
        <w:t xml:space="preserve">Location:</w:t>
      </w:r>
      <w:r>
        <w:t xml:space="preserve"> </w:t>
      </w:r>
      <w:r>
        <w:t xml:space="preserve">New York City, United States</w:t>
      </w:r>
    </w:p>
    <w:bookmarkStart w:id="20" w:name="professional-summary"/>
    <w:p>
      <w:pPr>
        <w:pStyle w:val="Heading3"/>
      </w:pPr>
      <w:r>
        <w:t xml:space="preserve">Professional Summary</w:t>
      </w:r>
    </w:p>
    <w:p>
      <w:pPr>
        <w:pStyle w:val="FirstParagraph"/>
      </w:pPr>
      <w:r>
        <w:t xml:space="preserve">A dedicated and innovative Physicist with over a decade of experience in theoretical and experimental research, specializing in quantum mechanics, particle physics, and computational modeling. A graduate of the Massachusetts Institute of Technology (MIT) and currently based in New York City, United States, I have contributed to groundbreaking studies at leading institutions such as Columbia University and the National Laboratory for High Energy Physics. My expertise spans data analysis, algorithm development, and interdisciplinary collaboration. As a Physicist in the competitive academic and industrial landscape of the United States New York City area, I am committed to advancing scientific knowledge while addressing real-world challenges through cutting-edge research.</w:t>
      </w:r>
    </w:p>
    <w:bookmarkEnd w:id="20"/>
    <w:bookmarkStart w:id="24" w:name="professional-experience"/>
    <w:p>
      <w:pPr>
        <w:pStyle w:val="Heading3"/>
      </w:pPr>
      <w:r>
        <w:t xml:space="preserve">Professional Experience</w:t>
      </w:r>
    </w:p>
    <w:bookmarkStart w:id="21" w:name="senior-research-physicist"/>
    <w:p>
      <w:pPr>
        <w:pStyle w:val="Heading4"/>
      </w:pPr>
      <w:r>
        <w:t xml:space="preserve">Senior Research Physicist</w:t>
      </w:r>
    </w:p>
    <w:p>
      <w:pPr>
        <w:pStyle w:val="FirstParagraph"/>
      </w:pPr>
      <w:r>
        <w:rPr>
          <w:iCs/>
          <w:i/>
        </w:rPr>
        <w:t xml:space="preserve">Columbia University, New York City, United States | 2019 – Present</w:t>
      </w:r>
    </w:p>
    <w:p>
      <w:pPr>
        <w:numPr>
          <w:ilvl w:val="0"/>
          <w:numId w:val="1001"/>
        </w:numPr>
        <w:pStyle w:val="Compact"/>
      </w:pPr>
      <w:r>
        <w:t xml:space="preserve">Lead a team of 15 researchers in the study of quantum field theories and their applications to high-energy particle interactions.</w:t>
      </w:r>
    </w:p>
    <w:p>
      <w:pPr>
        <w:numPr>
          <w:ilvl w:val="0"/>
          <w:numId w:val="1001"/>
        </w:numPr>
        <w:pStyle w:val="Compact"/>
      </w:pPr>
      <w:r>
        <w:t xml:space="preserve">Published six peer-reviewed articles in journals such as *Physical Review Letters* and *Nature Physics*, focusing on neutrino oscillations and dark matter detection.</w:t>
      </w:r>
    </w:p>
    <w:p>
      <w:pPr>
        <w:numPr>
          <w:ilvl w:val="0"/>
          <w:numId w:val="1001"/>
        </w:numPr>
        <w:pStyle w:val="Compact"/>
      </w:pPr>
      <w:r>
        <w:t xml:space="preserve">Collaborated with engineers at the Brookhaven National Laboratory (located in Upton, New York) to design advanced particle detectors for the Large Hadron Collider (LHC) project.</w:t>
      </w:r>
    </w:p>
    <w:p>
      <w:pPr>
        <w:numPr>
          <w:ilvl w:val="0"/>
          <w:numId w:val="1001"/>
        </w:numPr>
        <w:pStyle w:val="Compact"/>
      </w:pPr>
      <w:r>
        <w:t xml:space="preserve">Secured $2.3 million in federal grants from the National Science Foundation (NSF) to support research on quantum computing and materials science.</w:t>
      </w:r>
    </w:p>
    <w:p>
      <w:pPr>
        <w:numPr>
          <w:ilvl w:val="0"/>
          <w:numId w:val="1001"/>
        </w:numPr>
        <w:pStyle w:val="Compact"/>
      </w:pPr>
      <w:r>
        <w:t xml:space="preserve">Founded a mentorship program for underrepresented students in STEM, fostering diversity and inclusion within the United States New York City scientific community.</w:t>
      </w:r>
    </w:p>
    <w:bookmarkEnd w:id="21"/>
    <w:bookmarkStart w:id="22" w:name="research-physicist"/>
    <w:p>
      <w:pPr>
        <w:pStyle w:val="Heading4"/>
      </w:pPr>
      <w:r>
        <w:t xml:space="preserve">Research Physicist</w:t>
      </w:r>
    </w:p>
    <w:p>
      <w:pPr>
        <w:pStyle w:val="FirstParagraph"/>
      </w:pPr>
      <w:r>
        <w:rPr>
          <w:iCs/>
          <w:i/>
        </w:rPr>
        <w:t xml:space="preserve">Rockefeller University, New York City, United States | 2015 – 2019</w:t>
      </w:r>
    </w:p>
    <w:p>
      <w:pPr>
        <w:numPr>
          <w:ilvl w:val="0"/>
          <w:numId w:val="1002"/>
        </w:numPr>
        <w:pStyle w:val="Compact"/>
      </w:pPr>
      <w:r>
        <w:t xml:space="preserve">Conducted experiments on quantum entanglement and its implications for secure communication systems.</w:t>
      </w:r>
    </w:p>
    <w:p>
      <w:pPr>
        <w:numPr>
          <w:ilvl w:val="0"/>
          <w:numId w:val="1002"/>
        </w:numPr>
        <w:pStyle w:val="Compact"/>
      </w:pPr>
      <w:r>
        <w:t xml:space="preserve">Developed proprietary algorithms to analyze large datasets from the ATLAS experiment at CERN, contributing to the discovery of new subatomic particles.</w:t>
      </w:r>
    </w:p>
    <w:p>
      <w:pPr>
        <w:numPr>
          <w:ilvl w:val="0"/>
          <w:numId w:val="1002"/>
        </w:numPr>
        <w:pStyle w:val="Compact"/>
      </w:pPr>
      <w:r>
        <w:t xml:space="preserve">Presented findings at international conferences, including the American Physical Society (APS) meeting in New York City, where I received the Outstanding Young Physicist Award in 2017.</w:t>
      </w:r>
    </w:p>
    <w:p>
      <w:pPr>
        <w:numPr>
          <w:ilvl w:val="0"/>
          <w:numId w:val="1002"/>
        </w:numPr>
        <w:pStyle w:val="Compact"/>
      </w:pPr>
      <w:r>
        <w:t xml:space="preserve">Collaborated with biophysicists to apply quantum mechanics principles to understand protein folding dynamics.</w:t>
      </w:r>
    </w:p>
    <w:p>
      <w:pPr>
        <w:numPr>
          <w:ilvl w:val="0"/>
          <w:numId w:val="1002"/>
        </w:numPr>
        <w:pStyle w:val="Compact"/>
      </w:pPr>
      <w:r>
        <w:t xml:space="preserve">Supported the development of a public outreach initiative that brought physics education to over 10,000 students across New York City schools.</w:t>
      </w:r>
    </w:p>
    <w:bookmarkEnd w:id="22"/>
    <w:bookmarkStart w:id="23" w:name="postdoctoral-researcher"/>
    <w:p>
      <w:pPr>
        <w:pStyle w:val="Heading4"/>
      </w:pPr>
      <w:r>
        <w:t xml:space="preserve">Postdoctoral Researcher</w:t>
      </w:r>
    </w:p>
    <w:p>
      <w:pPr>
        <w:pStyle w:val="FirstParagraph"/>
      </w:pPr>
      <w:r>
        <w:rPr>
          <w:iCs/>
          <w:i/>
        </w:rPr>
        <w:t xml:space="preserve">University of California, Berkeley, United States | 2012 – 2015</w:t>
      </w:r>
    </w:p>
    <w:p>
      <w:pPr>
        <w:numPr>
          <w:ilvl w:val="0"/>
          <w:numId w:val="1003"/>
        </w:numPr>
        <w:pStyle w:val="Compact"/>
      </w:pPr>
      <w:r>
        <w:t xml:space="preserve">Investigated the behavior of superconducting materials at ultra-low temperatures, publishing key findings in *Science*.</w:t>
      </w:r>
    </w:p>
    <w:p>
      <w:pPr>
        <w:numPr>
          <w:ilvl w:val="0"/>
          <w:numId w:val="1003"/>
        </w:numPr>
        <w:pStyle w:val="Compact"/>
      </w:pPr>
      <w:r>
        <w:t xml:space="preserve">Designed and optimized cryogenic systems for experiments involving topological insulators.</w:t>
      </w:r>
    </w:p>
    <w:p>
      <w:pPr>
        <w:numPr>
          <w:ilvl w:val="0"/>
          <w:numId w:val="1003"/>
        </w:numPr>
        <w:pStyle w:val="Compact"/>
      </w:pPr>
      <w:r>
        <w:t xml:space="preserve">Contributed to a multi-institutional project funded by the Department of Energy (DOE), focusing on renewable energy storage solutions using quantum materials.</w:t>
      </w:r>
    </w:p>
    <w:p>
      <w:pPr>
        <w:numPr>
          <w:ilvl w:val="0"/>
          <w:numId w:val="1003"/>
        </w:numPr>
        <w:pStyle w:val="Compact"/>
      </w:pPr>
      <w:r>
        <w:t xml:space="preserve">Mentored graduate students in advanced computational techniques, including finite element analysis and Monte Carlo simulations.</w:t>
      </w:r>
    </w:p>
    <w:bookmarkEnd w:id="23"/>
    <w:bookmarkEnd w:id="24"/>
    <w:bookmarkStart w:id="28" w:name="educational-background"/>
    <w:p>
      <w:pPr>
        <w:pStyle w:val="Heading3"/>
      </w:pPr>
      <w:r>
        <w:t xml:space="preserve">Educational Background</w:t>
      </w:r>
    </w:p>
    <w:bookmarkStart w:id="25" w:name="doctor-of-philosophy-phd-in-physics"/>
    <w:p>
      <w:pPr>
        <w:pStyle w:val="Heading4"/>
      </w:pPr>
      <w:r>
        <w:t xml:space="preserve">Doctor of Philosophy (PhD) in Physics</w:t>
      </w:r>
    </w:p>
    <w:p>
      <w:pPr>
        <w:pStyle w:val="FirstParagraph"/>
      </w:pPr>
      <w:r>
        <w:rPr>
          <w:iCs/>
          <w:i/>
        </w:rPr>
        <w:t xml:space="preserve">Massachusetts Institute of Technology (MIT), United States | 2008 – 2012</w:t>
      </w:r>
    </w:p>
    <w:p>
      <w:pPr>
        <w:numPr>
          <w:ilvl w:val="0"/>
          <w:numId w:val="1004"/>
        </w:numPr>
        <w:pStyle w:val="Compact"/>
      </w:pPr>
      <w:r>
        <w:t xml:space="preserve">Dissertation: "Quantum Coherence in Mesoscopic Systems: Implications for Next-Generation Electronics."</w:t>
      </w:r>
    </w:p>
    <w:p>
      <w:pPr>
        <w:numPr>
          <w:ilvl w:val="0"/>
          <w:numId w:val="1004"/>
        </w:numPr>
        <w:pStyle w:val="Compact"/>
      </w:pPr>
      <w:r>
        <w:t xml:space="preserve">Recipient of the MIT Graduate Research Fellowship and the National Defense Science and Engineering Graduate (NDSEG) Fellowship.</w:t>
      </w:r>
    </w:p>
    <w:bookmarkEnd w:id="25"/>
    <w:bookmarkStart w:id="26" w:name="Xe2840c2acaed6ecc1e7f5dec8874d0cb008a209"/>
    <w:p>
      <w:pPr>
        <w:pStyle w:val="Heading4"/>
      </w:pPr>
      <w:r>
        <w:t xml:space="preserve">Masters of Science (MS) in Theoretical Physics</w:t>
      </w:r>
    </w:p>
    <w:p>
      <w:pPr>
        <w:pStyle w:val="FirstParagraph"/>
      </w:pPr>
      <w:r>
        <w:rPr>
          <w:iCs/>
          <w:i/>
        </w:rPr>
        <w:t xml:space="preserve">University of Chicago, United States | 2006 – 2008</w:t>
      </w:r>
    </w:p>
    <w:p>
      <w:pPr>
        <w:numPr>
          <w:ilvl w:val="0"/>
          <w:numId w:val="1005"/>
        </w:numPr>
        <w:pStyle w:val="Compact"/>
      </w:pPr>
      <w:r>
        <w:t xml:space="preserve">Research focus: String theory and its applications to cosmology.</w:t>
      </w:r>
    </w:p>
    <w:p>
      <w:pPr>
        <w:numPr>
          <w:ilvl w:val="0"/>
          <w:numId w:val="1005"/>
        </w:numPr>
        <w:pStyle w:val="Compact"/>
      </w:pPr>
      <w:r>
        <w:t xml:space="preserve">Published two papers in *Journal of High Energy Physics*.</w:t>
      </w:r>
    </w:p>
    <w:bookmarkEnd w:id="26"/>
    <w:bookmarkStart w:id="27" w:name="bachelor-of-science-bs-in-physics"/>
    <w:p>
      <w:pPr>
        <w:pStyle w:val="Heading4"/>
      </w:pPr>
      <w:r>
        <w:t xml:space="preserve">Bachelor of Science (BS) in Physics</w:t>
      </w:r>
    </w:p>
    <w:p>
      <w:pPr>
        <w:pStyle w:val="FirstParagraph"/>
      </w:pPr>
      <w:r>
        <w:rPr>
          <w:iCs/>
          <w:i/>
        </w:rPr>
        <w:t xml:space="preserve">University of California, Los Angeles (UCLA), United States | 2002 – 2006</w:t>
      </w:r>
    </w:p>
    <w:p>
      <w:pPr>
        <w:numPr>
          <w:ilvl w:val="0"/>
          <w:numId w:val="1006"/>
        </w:numPr>
        <w:pStyle w:val="Compact"/>
      </w:pPr>
      <w:r>
        <w:t xml:space="preserve">Graduated with honors and received the Chancellor’s Award for Academic Excellence.</w:t>
      </w:r>
    </w:p>
    <w:bookmarkEnd w:id="27"/>
    <w:bookmarkEnd w:id="28"/>
    <w:bookmarkStart w:id="29" w:name="technical-skills"/>
    <w:p>
      <w:pPr>
        <w:pStyle w:val="Heading3"/>
      </w:pPr>
      <w:r>
        <w:t xml:space="preserve">Technical Skills</w:t>
      </w:r>
    </w:p>
    <w:p>
      <w:pPr>
        <w:numPr>
          <w:ilvl w:val="0"/>
          <w:numId w:val="1007"/>
        </w:numPr>
        <w:pStyle w:val="Compact"/>
      </w:pPr>
      <w:r>
        <w:rPr>
          <w:bCs/>
          <w:b/>
        </w:rPr>
        <w:t xml:space="preserve">Programming Languages:</w:t>
      </w:r>
      <w:r>
        <w:t xml:space="preserve"> </w:t>
      </w:r>
      <w:r>
        <w:t xml:space="preserve">Python, C++, MATLAB, Fortran</w:t>
      </w:r>
    </w:p>
    <w:p>
      <w:pPr>
        <w:numPr>
          <w:ilvl w:val="0"/>
          <w:numId w:val="1007"/>
        </w:numPr>
        <w:pStyle w:val="Compact"/>
      </w:pPr>
      <w:r>
        <w:rPr>
          <w:bCs/>
          <w:b/>
        </w:rPr>
        <w:t xml:space="preserve">Data Analysis Tools:</w:t>
      </w:r>
      <w:r>
        <w:t xml:space="preserve"> </w:t>
      </w:r>
      <w:r>
        <w:t xml:space="preserve">ROOT (CERN), NumPy, Pandas, Jupyter Notebooks</w:t>
      </w:r>
    </w:p>
    <w:p>
      <w:pPr>
        <w:numPr>
          <w:ilvl w:val="0"/>
          <w:numId w:val="1007"/>
        </w:numPr>
        <w:pStyle w:val="Compact"/>
      </w:pPr>
      <w:r>
        <w:rPr>
          <w:bCs/>
          <w:b/>
        </w:rPr>
        <w:t xml:space="preserve">Theoretical Physics Expertise:</w:t>
      </w:r>
      <w:r>
        <w:t xml:space="preserve"> </w:t>
      </w:r>
      <w:r>
        <w:t xml:space="preserve">Quantum Mechanics, General Relativity, Statistical Mechanics</w:t>
      </w:r>
    </w:p>
    <w:p>
      <w:pPr>
        <w:numPr>
          <w:ilvl w:val="0"/>
          <w:numId w:val="1007"/>
        </w:numPr>
        <w:pStyle w:val="Compact"/>
      </w:pPr>
      <w:r>
        <w:rPr>
          <w:bCs/>
          <w:b/>
        </w:rPr>
        <w:t xml:space="preserve">Experimental Techniques:</w:t>
      </w:r>
      <w:r>
        <w:t xml:space="preserve"> </w:t>
      </w:r>
      <w:r>
        <w:t xml:space="preserve">Cryogenics, Spectroscopy, Particle Detection</w:t>
      </w:r>
    </w:p>
    <w:p>
      <w:pPr>
        <w:numPr>
          <w:ilvl w:val="0"/>
          <w:numId w:val="1007"/>
        </w:numPr>
        <w:pStyle w:val="Compact"/>
      </w:pPr>
      <w:r>
        <w:rPr>
          <w:bCs/>
          <w:b/>
        </w:rPr>
        <w:t xml:space="preserve">Soft Skills:</w:t>
      </w:r>
      <w:r>
        <w:t xml:space="preserve"> </w:t>
      </w:r>
      <w:r>
        <w:t xml:space="preserve">Team Leadership, Grant Writing, Public Speaking (with a focus on engaging New York City’s diverse academic audience)</w:t>
      </w:r>
    </w:p>
    <w:bookmarkEnd w:id="29"/>
    <w:bookmarkStart w:id="30" w:name="certifications-honors"/>
    <w:p>
      <w:pPr>
        <w:pStyle w:val="Heading3"/>
      </w:pPr>
      <w:r>
        <w:t xml:space="preserve">Certifications &amp; Honors</w:t>
      </w:r>
    </w:p>
    <w:p>
      <w:pPr>
        <w:numPr>
          <w:ilvl w:val="0"/>
          <w:numId w:val="1008"/>
        </w:numPr>
        <w:pStyle w:val="Compact"/>
      </w:pPr>
      <w:r>
        <w:rPr>
          <w:bCs/>
          <w:b/>
        </w:rPr>
        <w:t xml:space="preserve">American Physical Society (APS) Member</w:t>
      </w:r>
      <w:r>
        <w:t xml:space="preserve"> </w:t>
      </w:r>
      <w:r>
        <w:t xml:space="preserve">– 2018-present</w:t>
      </w:r>
    </w:p>
    <w:p>
      <w:pPr>
        <w:numPr>
          <w:ilvl w:val="0"/>
          <w:numId w:val="1008"/>
        </w:numPr>
        <w:pStyle w:val="Compact"/>
      </w:pPr>
      <w:r>
        <w:rPr>
          <w:bCs/>
          <w:b/>
        </w:rPr>
        <w:t xml:space="preserve">NSF CAREER Award Recipient</w:t>
      </w:r>
      <w:r>
        <w:t xml:space="preserve"> </w:t>
      </w:r>
      <w:r>
        <w:t xml:space="preserve">– 2021 (for research on quantum materials)</w:t>
      </w:r>
    </w:p>
    <w:p>
      <w:pPr>
        <w:numPr>
          <w:ilvl w:val="0"/>
          <w:numId w:val="1008"/>
        </w:numPr>
        <w:pStyle w:val="Compact"/>
      </w:pPr>
      <w:r>
        <w:rPr>
          <w:bCs/>
          <w:b/>
        </w:rPr>
        <w:t xml:space="preserve">IEEE Fellow</w:t>
      </w:r>
      <w:r>
        <w:t xml:space="preserve"> </w:t>
      </w:r>
      <w:r>
        <w:t xml:space="preserve">– 2023 (for contributions to computational physics)</w:t>
      </w:r>
    </w:p>
    <w:bookmarkEnd w:id="30"/>
    <w:bookmarkStart w:id="34" w:name="projects-publications"/>
    <w:p>
      <w:pPr>
        <w:pStyle w:val="Heading3"/>
      </w:pPr>
      <w:r>
        <w:t xml:space="preserve">Projects &amp; Publications</w:t>
      </w:r>
    </w:p>
    <w:bookmarkStart w:id="31" w:name="X228dfd9206cb983eb73b2fb1a7138573e0d0d35"/>
    <w:p>
      <w:pPr>
        <w:pStyle w:val="Heading4"/>
      </w:pPr>
      <w:r>
        <w:rPr>
          <w:iCs/>
          <w:i/>
        </w:rPr>
        <w:t xml:space="preserve">"Quantum Entanglement in High-Energy Collisions"</w:t>
      </w:r>
    </w:p>
    <w:p>
      <w:pPr>
        <w:pStyle w:val="FirstParagraph"/>
      </w:pPr>
      <w:r>
        <w:rPr>
          <w:bCs/>
          <w:b/>
        </w:rPr>
        <w:t xml:space="preserve">Journal:</w:t>
      </w:r>
      <w:r>
        <w:t xml:space="preserve"> </w:t>
      </w:r>
      <w:r>
        <w:t xml:space="preserve">*Physical Review D* |</w:t>
      </w:r>
      <w:r>
        <w:t xml:space="preserve"> </w:t>
      </w:r>
      <w:r>
        <w:rPr>
          <w:bCs/>
          <w:b/>
        </w:rPr>
        <w:t xml:space="preserve">Date:</w:t>
      </w:r>
      <w:r>
        <w:t xml:space="preserve"> </w:t>
      </w:r>
      <w:r>
        <w:t xml:space="preserve">2022 |</w:t>
      </w:r>
      <w:r>
        <w:t xml:space="preserve"> </w:t>
      </w:r>
      <w:r>
        <w:rPr>
          <w:bCs/>
          <w:b/>
        </w:rPr>
        <w:t xml:space="preserve">Description:</w:t>
      </w:r>
      <w:r>
        <w:t xml:space="preserve"> </w:t>
      </w:r>
      <w:r>
        <w:t xml:space="preserve">Explored the role of entanglement in particle collision experiments, with implications for quantum information theory and New York City-based tech startups in quantum computing.</w:t>
      </w:r>
    </w:p>
    <w:bookmarkEnd w:id="31"/>
    <w:bookmarkStart w:id="32" w:name="X347af8e6efc71ab647ffdc9ce2d372abcaa0557"/>
    <w:p>
      <w:pPr>
        <w:pStyle w:val="Heading4"/>
      </w:pPr>
      <w:r>
        <w:rPr>
          <w:iCs/>
          <w:i/>
        </w:rPr>
        <w:t xml:space="preserve">"Superconducting Materials for Sustainable Energy"</w:t>
      </w:r>
    </w:p>
    <w:p>
      <w:pPr>
        <w:pStyle w:val="FirstParagraph"/>
      </w:pPr>
      <w:r>
        <w:rPr>
          <w:bCs/>
          <w:b/>
        </w:rPr>
        <w:t xml:space="preserve">Journal:</w:t>
      </w:r>
      <w:r>
        <w:t xml:space="preserve"> </w:t>
      </w:r>
      <w:r>
        <w:t xml:space="preserve">*Nature Materials* |</w:t>
      </w:r>
      <w:r>
        <w:t xml:space="preserve"> </w:t>
      </w:r>
      <w:r>
        <w:rPr>
          <w:bCs/>
          <w:b/>
        </w:rPr>
        <w:t xml:space="preserve">Date:</w:t>
      </w:r>
      <w:r>
        <w:t xml:space="preserve"> </w:t>
      </w:r>
      <w:r>
        <w:t xml:space="preserve">2021 |</w:t>
      </w:r>
      <w:r>
        <w:t xml:space="preserve"> </w:t>
      </w:r>
      <w:r>
        <w:rPr>
          <w:bCs/>
          <w:b/>
        </w:rPr>
        <w:t xml:space="preserve">Description:</w:t>
      </w:r>
      <w:r>
        <w:t xml:space="preserve"> </w:t>
      </w:r>
      <w:r>
        <w:t xml:space="preserve">Co-authored research on high-temperature superconductors, funded by the U.S. Department of Energy and presented at the American Association for the Advancement of Science (AAAS) meeting in New York City.</w:t>
      </w:r>
    </w:p>
    <w:bookmarkEnd w:id="32"/>
    <w:bookmarkStart w:id="33" w:name="X4f6ed03360a9a5cca6d6d1395669bdb8ee254fe"/>
    <w:p>
      <w:pPr>
        <w:pStyle w:val="Heading4"/>
      </w:pPr>
      <w:r>
        <w:rPr>
          <w:iCs/>
          <w:i/>
        </w:rPr>
        <w:t xml:space="preserve">Public Outreach Initiative: "Physics in the City"</w:t>
      </w:r>
    </w:p>
    <w:p>
      <w:pPr>
        <w:pStyle w:val="FirstParagraph"/>
      </w:pPr>
      <w:r>
        <w:rPr>
          <w:bCs/>
          <w:b/>
        </w:rPr>
        <w:t xml:space="preserve">Description:</w:t>
      </w:r>
      <w:r>
        <w:t xml:space="preserve"> </w:t>
      </w:r>
      <w:r>
        <w:t xml:space="preserve">Launched a series of workshops and lectures aimed at inspiring young scientists in New York City, partnering with institutions like the Museum of Science and Industry (MoSI) and the New York Academy of Sciences.</w:t>
      </w:r>
    </w:p>
    <w:bookmarkEnd w:id="33"/>
    <w:bookmarkEnd w:id="34"/>
    <w:bookmarkStart w:id="35" w:name="professional-affiliations"/>
    <w:p>
      <w:pPr>
        <w:pStyle w:val="Heading3"/>
      </w:pPr>
      <w:r>
        <w:t xml:space="preserve">Professional Affiliations</w:t>
      </w:r>
    </w:p>
    <w:p>
      <w:pPr>
        <w:numPr>
          <w:ilvl w:val="0"/>
          <w:numId w:val="1009"/>
        </w:numPr>
        <w:pStyle w:val="Compact"/>
      </w:pPr>
      <w:r>
        <w:t xml:space="preserve">American Physical Society (APS)</w:t>
      </w:r>
    </w:p>
    <w:p>
      <w:pPr>
        <w:numPr>
          <w:ilvl w:val="0"/>
          <w:numId w:val="1009"/>
        </w:numPr>
        <w:pStyle w:val="Compact"/>
      </w:pPr>
      <w:r>
        <w:t xml:space="preserve">IEEE (Institute of Electrical and Electronics Engineers)</w:t>
      </w:r>
    </w:p>
    <w:p>
      <w:pPr>
        <w:numPr>
          <w:ilvl w:val="0"/>
          <w:numId w:val="1009"/>
        </w:numPr>
        <w:pStyle w:val="Compact"/>
      </w:pPr>
      <w:r>
        <w:t xml:space="preserve">New York City Physics Society (NYCPS)</w:t>
      </w:r>
    </w:p>
    <w:bookmarkEnd w:id="35"/>
    <w:bookmarkStart w:id="36" w:name="contact-information"/>
    <w:p>
      <w:pPr>
        <w:pStyle w:val="Heading3"/>
      </w:pPr>
      <w:r>
        <w:t xml:space="preserve">Contact Information</w:t>
      </w:r>
    </w:p>
    <w:p>
      <w:pPr>
        <w:pStyle w:val="FirstParagraph"/>
      </w:pPr>
      <w:r>
        <w:rPr>
          <w:bCs/>
          <w:b/>
        </w:rPr>
        <w:t xml:space="preserve">Address:</w:t>
      </w:r>
      <w:r>
        <w:t xml:space="preserve"> </w:t>
      </w:r>
      <w:r>
        <w:t xml:space="preserve">123 West 54th Street, New York, NY 10019 |</w:t>
      </w:r>
      <w:r>
        <w:t xml:space="preserve"> </w:t>
      </w:r>
      <w:r>
        <w:rPr>
          <w:bCs/>
          <w:b/>
        </w:rPr>
        <w:t xml:space="preserve">Website:</w:t>
      </w:r>
      <w:r>
        <w:t xml:space="preserve"> </w:t>
      </w:r>
      <w:r>
        <w:t xml:space="preserve">www.johnmillerphysicist.com</w:t>
      </w:r>
    </w:p>
    <w:p>
      <w:pPr>
        <w:pStyle w:val="BodyText"/>
      </w:pPr>
      <w:r>
        <w:rPr>
          <w:iCs/>
          <w:i/>
        </w:rPr>
        <w:t xml:space="preserve">This Resume is tailored for a Physicist seeking opportunities in the United States New York City area. It emphasizes expertise in theoretical and experimental physics, leadership in academic and industrial research, and a commitment to advancing scientific innovation within one of the world’s most dynamic cities.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United States New York City</dc:title>
  <dc:creator/>
  <dc:language>en</dc:language>
  <cp:keywords/>
  <dcterms:created xsi:type="dcterms:W3CDTF">2025-12-10T01:08:58Z</dcterms:created>
  <dcterms:modified xsi:type="dcterms:W3CDTF">2025-12-10T01:08:58Z</dcterms:modified>
</cp:coreProperties>
</file>

<file path=docProps/custom.xml><?xml version="1.0" encoding="utf-8"?>
<Properties xmlns="http://schemas.openxmlformats.org/officeDocument/2006/custom-properties" xmlns:vt="http://schemas.openxmlformats.org/officeDocument/2006/docPropsVTypes"/>
</file>