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Belgium</w:t>
      </w:r>
      <w:r>
        <w:t xml:space="preserve"> </w:t>
      </w:r>
      <w:r>
        <w:t xml:space="preserve">Brussels</w:t>
      </w:r>
    </w:p>
    <w:bookmarkStart w:id="34"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I am a dedicated and skilled Physiotherapist with [X years] of experience in providing high-quality physical rehabilitation and musculoskeletal care in the vibrant city of Brussels, Belgium. My expertise lies in assessing, diagnosing, and treating patients with a wide range of conditions, from post-surgical recovery to chronic pain management. As a Physiotherapist in Belgium Brussels, I am committed to delivering personalized treatment plans that align with the latest European healthcare standards. My goal is to empower individuals to regain mobility, reduce pain, and improve their overall quality of life while adhering to the rigorous regulations and ethical guidelines of the Belgian physiotherapy profession.</w:t>
      </w:r>
    </w:p>
    <w:bookmarkEnd w:id="21"/>
    <w:bookmarkStart w:id="24" w:name="professional-experience"/>
    <w:p>
      <w:pPr>
        <w:pStyle w:val="Heading2"/>
      </w:pPr>
      <w:r>
        <w:t xml:space="preserve">Professional Experience</w:t>
      </w:r>
    </w:p>
    <w:bookmarkStart w:id="22" w:name="physiotherapist"/>
    <w:p>
      <w:pPr>
        <w:pStyle w:val="Heading3"/>
      </w:pPr>
      <w:r>
        <w:t xml:space="preserve">Physiotherapist</w:t>
      </w:r>
    </w:p>
    <w:p>
      <w:pPr>
        <w:pStyle w:val="FirstParagraph"/>
      </w:pPr>
      <w:r>
        <w:rPr>
          <w:bCs/>
          <w:b/>
        </w:rPr>
        <w:t xml:space="preserve">Centre de Réadaptation Physique de Bruxelles (CRPB)</w:t>
      </w:r>
      <w:r>
        <w:t xml:space="preserve">, Brussels, Belgium</w:t>
      </w:r>
      <w:r>
        <w:br/>
      </w:r>
      <w:r>
        <w:rPr>
          <w:iCs/>
          <w:i/>
        </w:rPr>
        <w:t xml:space="preserve">January 2018 – Present</w:t>
      </w:r>
    </w:p>
    <w:p>
      <w:pPr>
        <w:numPr>
          <w:ilvl w:val="0"/>
          <w:numId w:val="1001"/>
        </w:numPr>
        <w:pStyle w:val="Compact"/>
      </w:pPr>
      <w:r>
        <w:t xml:space="preserve">Provided clinical assessment and treatment for patients with orthopedic, neurological, and sports-related injuries in a multidisciplinary setting in Belgium Brussels.</w:t>
      </w:r>
    </w:p>
    <w:p>
      <w:pPr>
        <w:numPr>
          <w:ilvl w:val="0"/>
          <w:numId w:val="1001"/>
        </w:numPr>
        <w:pStyle w:val="Compact"/>
      </w:pPr>
      <w:r>
        <w:t xml:space="preserve">Developed individualized physiotherapy programs tailored to the needs of patients of all age groups, focusing on functional recovery and pain reduction.</w:t>
      </w:r>
    </w:p>
    <w:p>
      <w:pPr>
        <w:numPr>
          <w:ilvl w:val="0"/>
          <w:numId w:val="1001"/>
        </w:numPr>
        <w:pStyle w:val="Compact"/>
      </w:pPr>
      <w:r>
        <w:t xml:space="preserve">Collaborated with physicians, occupational therapists, and other healthcare professionals to ensure comprehensive care for patients in Brussels.</w:t>
      </w:r>
    </w:p>
    <w:p>
      <w:pPr>
        <w:numPr>
          <w:ilvl w:val="0"/>
          <w:numId w:val="1001"/>
        </w:numPr>
        <w:pStyle w:val="Compact"/>
      </w:pPr>
      <w:r>
        <w:t xml:space="preserve">Utilized evidence-based practices and advanced techniques such as manual therapy, electrotherapy, and therapeutic exercise to enhance patient outcomes.</w:t>
      </w:r>
    </w:p>
    <w:p>
      <w:pPr>
        <w:numPr>
          <w:ilvl w:val="0"/>
          <w:numId w:val="1001"/>
        </w:numPr>
        <w:pStyle w:val="Compact"/>
      </w:pPr>
      <w:r>
        <w:t xml:space="preserve">Conducted regular progress evaluations and adjusted treatment plans to meet the evolving needs of patients in Belgium’s dynamic healthcare environment.</w:t>
      </w:r>
    </w:p>
    <w:p>
      <w:pPr>
        <w:numPr>
          <w:ilvl w:val="0"/>
          <w:numId w:val="1001"/>
        </w:numPr>
        <w:pStyle w:val="Compact"/>
      </w:pPr>
      <w:r>
        <w:t xml:space="preserve">Mentored junior physiotherapists and participated in continuous professional development activities aligned with Belgian physiotherapy standards.</w:t>
      </w:r>
    </w:p>
    <w:bookmarkEnd w:id="22"/>
    <w:bookmarkStart w:id="23" w:name="internship-physiotherapist-assistant"/>
    <w:p>
      <w:pPr>
        <w:pStyle w:val="Heading3"/>
      </w:pPr>
      <w:r>
        <w:t xml:space="preserve">Internship – Physiotherapist Assistant</w:t>
      </w:r>
    </w:p>
    <w:p>
      <w:pPr>
        <w:pStyle w:val="FirstParagraph"/>
      </w:pPr>
      <w:r>
        <w:rPr>
          <w:bCs/>
          <w:b/>
        </w:rPr>
        <w:t xml:space="preserve">Hospital Saint-Pierre, Brussels</w:t>
      </w:r>
      <w:r>
        <w:t xml:space="preserve">, Belgium</w:t>
      </w:r>
      <w:r>
        <w:br/>
      </w:r>
      <w:r>
        <w:rPr>
          <w:iCs/>
          <w:i/>
        </w:rPr>
        <w:t xml:space="preserve">June 2015 – December 2017</w:t>
      </w:r>
    </w:p>
    <w:p>
      <w:pPr>
        <w:numPr>
          <w:ilvl w:val="0"/>
          <w:numId w:val="1002"/>
        </w:numPr>
        <w:pStyle w:val="Compact"/>
      </w:pPr>
      <w:r>
        <w:t xml:space="preserve">Assisted senior physiotherapists in administering treatments to patients recovering from surgeries, fractures, and musculoskeletal disorders in Brussels.</w:t>
      </w:r>
    </w:p>
    <w:p>
      <w:pPr>
        <w:numPr>
          <w:ilvl w:val="0"/>
          <w:numId w:val="1002"/>
        </w:numPr>
        <w:pStyle w:val="Compact"/>
      </w:pPr>
      <w:r>
        <w:t xml:space="preserve">Gained hands-on experience with the Belgian healthcare system’s protocols for patient care and documentation.</w:t>
      </w:r>
    </w:p>
    <w:p>
      <w:pPr>
        <w:numPr>
          <w:ilvl w:val="0"/>
          <w:numId w:val="1002"/>
        </w:numPr>
        <w:pStyle w:val="Compact"/>
      </w:pPr>
      <w:r>
        <w:t xml:space="preserve">Supported the implementation of preventive physiotherapy programs for at-risk populations in Brussels.</w:t>
      </w:r>
    </w:p>
    <w:p>
      <w:pPr>
        <w:numPr>
          <w:ilvl w:val="0"/>
          <w:numId w:val="1002"/>
        </w:numPr>
        <w:pStyle w:val="Compact"/>
      </w:pPr>
      <w:r>
        <w:t xml:space="preserve">Participated in community outreach initiatives to raise awareness about physical health and injury prevention in Belgium Brussels.</w:t>
      </w:r>
    </w:p>
    <w:bookmarkEnd w:id="23"/>
    <w:bookmarkEnd w:id="24"/>
    <w:bookmarkStart w:id="28" w:name="education-certifications"/>
    <w:p>
      <w:pPr>
        <w:pStyle w:val="Heading2"/>
      </w:pPr>
      <w:r>
        <w:t xml:space="preserve">Education &amp; Certifications</w:t>
      </w:r>
    </w:p>
    <w:bookmarkStart w:id="25" w:name="bachelor-of-science-in-physiotherapy"/>
    <w:p>
      <w:pPr>
        <w:pStyle w:val="Heading3"/>
      </w:pPr>
      <w:r>
        <w:t xml:space="preserve">Bachelor of Science in Physiotherapy</w:t>
      </w:r>
    </w:p>
    <w:p>
      <w:pPr>
        <w:pStyle w:val="FirstParagraph"/>
      </w:pPr>
      <w:r>
        <w:rPr>
          <w:bCs/>
          <w:b/>
        </w:rPr>
        <w:t xml:space="preserve">Université Libre de Bruxelles (ULB)</w:t>
      </w:r>
      <w:r>
        <w:t xml:space="preserve">, Brussels, Belgium</w:t>
      </w:r>
      <w:r>
        <w:br/>
      </w:r>
      <w:r>
        <w:rPr>
          <w:iCs/>
          <w:i/>
        </w:rPr>
        <w:t xml:space="preserve">Graduated: 2015</w:t>
      </w:r>
    </w:p>
    <w:p>
      <w:pPr>
        <w:numPr>
          <w:ilvl w:val="0"/>
          <w:numId w:val="1003"/>
        </w:numPr>
        <w:pStyle w:val="Compact"/>
      </w:pPr>
      <w:r>
        <w:t xml:space="preserve">Specialized in musculoskeletal, neurological, and cardiovascular physiotherapy.</w:t>
      </w:r>
    </w:p>
    <w:p>
      <w:pPr>
        <w:numPr>
          <w:ilvl w:val="0"/>
          <w:numId w:val="1003"/>
        </w:numPr>
        <w:pStyle w:val="Compact"/>
      </w:pPr>
      <w:r>
        <w:t xml:space="preserve">Gained foundational knowledge of Belgian healthcare policies and patient care ethics.</w:t>
      </w:r>
    </w:p>
    <w:bookmarkEnd w:id="25"/>
    <w:bookmarkStart w:id="26" w:name="X29eafd8ce40159d66f0d92f2d074a313e9ea6c3"/>
    <w:p>
      <w:pPr>
        <w:pStyle w:val="Heading3"/>
      </w:pPr>
      <w:r>
        <w:t xml:space="preserve">Master of Science in Clinical Physiotherapy</w:t>
      </w:r>
    </w:p>
    <w:p>
      <w:pPr>
        <w:pStyle w:val="FirstParagraph"/>
      </w:pPr>
      <w:r>
        <w:rPr>
          <w:bCs/>
          <w:b/>
        </w:rPr>
        <w:t xml:space="preserve">Université Catholique de Louvain (UCLouvain)</w:t>
      </w:r>
      <w:r>
        <w:t xml:space="preserve">, Belgium</w:t>
      </w:r>
      <w:r>
        <w:br/>
      </w:r>
      <w:r>
        <w:rPr>
          <w:iCs/>
          <w:i/>
        </w:rPr>
        <w:t xml:space="preserve">Graduated: 2017</w:t>
      </w:r>
    </w:p>
    <w:p>
      <w:pPr>
        <w:numPr>
          <w:ilvl w:val="0"/>
          <w:numId w:val="1004"/>
        </w:numPr>
        <w:pStyle w:val="Compact"/>
      </w:pPr>
      <w:r>
        <w:t xml:space="preserve">Focused on advanced therapeutic interventions and research methodologies relevant to the Belgian physiotherapy landscape.</w:t>
      </w:r>
    </w:p>
    <w:p>
      <w:pPr>
        <w:numPr>
          <w:ilvl w:val="0"/>
          <w:numId w:val="1004"/>
        </w:numPr>
        <w:pStyle w:val="Compact"/>
      </w:pPr>
      <w:r>
        <w:t xml:space="preserve">Published a thesis on the effectiveness of manual therapy in treating chronic lower back pain, contributing to Belgium Brussels’ healthcare discussions.</w:t>
      </w:r>
    </w:p>
    <w:bookmarkEnd w:id="26"/>
    <w:bookmarkStart w:id="27" w:name="certifications"/>
    <w:p>
      <w:pPr>
        <w:pStyle w:val="Heading3"/>
      </w:pPr>
      <w:r>
        <w:t xml:space="preserve">Certifications</w:t>
      </w:r>
    </w:p>
    <w:p>
      <w:pPr>
        <w:numPr>
          <w:ilvl w:val="0"/>
          <w:numId w:val="1005"/>
        </w:numPr>
        <w:pStyle w:val="Compact"/>
      </w:pPr>
      <w:r>
        <w:rPr>
          <w:bCs/>
          <w:b/>
        </w:rPr>
        <w:t xml:space="preserve">Belgian Physiotherapy Association (IBP) Certification</w:t>
      </w:r>
    </w:p>
    <w:p>
      <w:pPr>
        <w:numPr>
          <w:ilvl w:val="0"/>
          <w:numId w:val="1005"/>
        </w:numPr>
        <w:pStyle w:val="Compact"/>
      </w:pPr>
      <w:r>
        <w:rPr>
          <w:bCs/>
          <w:b/>
        </w:rPr>
        <w:t xml:space="preserve">CPR and First Aid Training (European Resuscitation Council)</w:t>
      </w:r>
    </w:p>
    <w:p>
      <w:pPr>
        <w:numPr>
          <w:ilvl w:val="0"/>
          <w:numId w:val="1005"/>
        </w:numPr>
        <w:pStyle w:val="Compact"/>
      </w:pPr>
      <w:r>
        <w:rPr>
          <w:bCs/>
          <w:b/>
        </w:rPr>
        <w:t xml:space="preserve">Manual Therapy Advanced Course – Brussels Institute of Physical Therapy</w:t>
      </w:r>
    </w:p>
    <w:bookmarkEnd w:id="27"/>
    <w:bookmarkEnd w:id="28"/>
    <w:bookmarkStart w:id="29" w:name="skills-competencies"/>
    <w:p>
      <w:pPr>
        <w:pStyle w:val="Heading2"/>
      </w:pPr>
      <w:r>
        <w:t xml:space="preserve">Skills &amp; Competencies</w:t>
      </w:r>
    </w:p>
    <w:p>
      <w:pPr>
        <w:numPr>
          <w:ilvl w:val="0"/>
          <w:numId w:val="1006"/>
        </w:numPr>
        <w:pStyle w:val="Compact"/>
      </w:pPr>
      <w:r>
        <w:t xml:space="preserve">Expertise in physiotherapy techniques such as joint mobilization, dry needling, and hydrotherapy.</w:t>
      </w:r>
    </w:p>
    <w:p>
      <w:pPr>
        <w:numPr>
          <w:ilvl w:val="0"/>
          <w:numId w:val="1006"/>
        </w:numPr>
        <w:pStyle w:val="Compact"/>
      </w:pPr>
      <w:r>
        <w:t xml:space="preserve">Strong understanding of Belgian healthcare regulations and patient confidentiality laws (GDPR-compliant practices).</w:t>
      </w:r>
    </w:p>
    <w:p>
      <w:pPr>
        <w:numPr>
          <w:ilvl w:val="0"/>
          <w:numId w:val="1006"/>
        </w:numPr>
        <w:pStyle w:val="Compact"/>
      </w:pPr>
      <w:r>
        <w:t xml:space="preserve">Proficient in using electronic medical records (EMR) systems common in Belgium Brussels clinics.</w:t>
      </w:r>
    </w:p>
    <w:p>
      <w:pPr>
        <w:numPr>
          <w:ilvl w:val="0"/>
          <w:numId w:val="1006"/>
        </w:numPr>
        <w:pStyle w:val="Compact"/>
      </w:pPr>
      <w:r>
        <w:t xml:space="preserve">Excellent communication skills to educate patients on their treatment plans and promote adherence in multilingual environments.</w:t>
      </w:r>
    </w:p>
    <w:p>
      <w:pPr>
        <w:numPr>
          <w:ilvl w:val="0"/>
          <w:numId w:val="1006"/>
        </w:numPr>
        <w:pStyle w:val="Compact"/>
      </w:pPr>
      <w:r>
        <w:t xml:space="preserve">Cultural competence to work with diverse populations across Brussels’ neighborhoods, including French and Dutch-speaking communities.</w:t>
      </w:r>
    </w:p>
    <w:p>
      <w:pPr>
        <w:numPr>
          <w:ilvl w:val="0"/>
          <w:numId w:val="1006"/>
        </w:numPr>
        <w:pStyle w:val="Compact"/>
      </w:pPr>
      <w:r>
        <w:t xml:space="preserve">Ability to collaborate effectively with healthcare teams in the fast-paced Belgian physiotherapy sector.</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Dutch:</w:t>
      </w:r>
      <w:r>
        <w:t xml:space="preserve"> </w:t>
      </w:r>
      <w:r>
        <w:t xml:space="preserve">Proficient (B2 level)</w:t>
      </w:r>
    </w:p>
    <w:p>
      <w:pPr>
        <w:numPr>
          <w:ilvl w:val="0"/>
          <w:numId w:val="1007"/>
        </w:numPr>
        <w:pStyle w:val="Compact"/>
      </w:pPr>
      <w:r>
        <w:rPr>
          <w:bCs/>
          <w:b/>
        </w:rPr>
        <w:t xml:space="preserve">English:</w:t>
      </w:r>
      <w:r>
        <w:t xml:space="preserve"> </w:t>
      </w:r>
      <w:r>
        <w:t xml:space="preserve">Fluent (C1 level)</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Belgian Physiotherapy Association (IBP)</w:t>
      </w:r>
    </w:p>
    <w:p>
      <w:pPr>
        <w:numPr>
          <w:ilvl w:val="0"/>
          <w:numId w:val="1008"/>
        </w:numPr>
        <w:pStyle w:val="Compact"/>
      </w:pPr>
      <w:r>
        <w:rPr>
          <w:bCs/>
          <w:b/>
        </w:rPr>
        <w:t xml:space="preserve">European Federation of Sports Physical Therapy (EFST)</w:t>
      </w:r>
    </w:p>
    <w:p>
      <w:pPr>
        <w:numPr>
          <w:ilvl w:val="0"/>
          <w:numId w:val="1008"/>
        </w:numPr>
        <w:pStyle w:val="Compact"/>
      </w:pPr>
      <w:r>
        <w:rPr>
          <w:bCs/>
          <w:b/>
        </w:rPr>
        <w:t xml:space="preserve">Brussels Physiotherapists’ Network</w:t>
      </w:r>
    </w:p>
    <w:bookmarkEnd w:id="31"/>
    <w:bookmarkStart w:id="32" w:name="projects-contributions"/>
    <w:p>
      <w:pPr>
        <w:pStyle w:val="Heading2"/>
      </w:pPr>
      <w:r>
        <w:t xml:space="preserve">Projects &amp; Contributions</w:t>
      </w:r>
    </w:p>
    <w:p>
      <w:pPr>
        <w:pStyle w:val="FirstParagraph"/>
      </w:pPr>
      <w:r>
        <w:rPr>
          <w:bCs/>
          <w:b/>
        </w:rPr>
        <w:t xml:space="preserve">Pain Management Initiative in Brussels</w:t>
      </w:r>
      <w:r>
        <w:br/>
      </w:r>
      <w:r>
        <w:t xml:space="preserve">Collaborated with local clinics to design a community-based program for chronic pain patients, integrating physiotherapy with psychological support. This initiative has been recognized by the Brussels Regional Government as a model for holistic care.</w:t>
      </w:r>
    </w:p>
    <w:p>
      <w:pPr>
        <w:pStyle w:val="BodyText"/>
      </w:pPr>
      <w:r>
        <w:rPr>
          <w:bCs/>
          <w:b/>
        </w:rPr>
        <w:t xml:space="preserve">Volunteer Work – Physiotherapy Outreach in Brussels</w:t>
      </w:r>
      <w:r>
        <w:br/>
      </w:r>
      <w:r>
        <w:t xml:space="preserve">Provided free physiotherapy sessions to underserved populations in Brussels, including elderly residents and individuals with disabilities, emphasizing accessibility and equity in healthcare.</w:t>
      </w:r>
    </w:p>
    <w:bookmarkEnd w:id="32"/>
    <w:bookmarkStart w:id="33" w:name="additional-information"/>
    <w:p>
      <w:pPr>
        <w:pStyle w:val="Heading2"/>
      </w:pPr>
      <w:r>
        <w:t xml:space="preserve">Additional Information</w:t>
      </w:r>
    </w:p>
    <w:p>
      <w:pPr>
        <w:numPr>
          <w:ilvl w:val="0"/>
          <w:numId w:val="1009"/>
        </w:numPr>
        <w:pStyle w:val="Compact"/>
      </w:pPr>
      <w:r>
        <w:t xml:space="preserve">Passionate about promoting physical wellness and preventive care in Belgium Brussels communities.</w:t>
      </w:r>
    </w:p>
    <w:p>
      <w:pPr>
        <w:numPr>
          <w:ilvl w:val="0"/>
          <w:numId w:val="1009"/>
        </w:numPr>
        <w:pStyle w:val="Compact"/>
      </w:pPr>
      <w:r>
        <w:t xml:space="preserve">Awarded "Best Physiotherapist of the Year 2021" by the Brussels Healthcare Council for exceptional patient care and innovation in treatment approaches.</w:t>
      </w:r>
    </w:p>
    <w:p>
      <w:pPr>
        <w:numPr>
          <w:ilvl w:val="0"/>
          <w:numId w:val="1009"/>
        </w:numPr>
        <w:pStyle w:val="Compact"/>
      </w:pPr>
      <w:r>
        <w:t xml:space="preserve">Active participant in national physiotherapy conferences held in Belgium, such as the annual Congress of Belgian Physiotherapists (CIBP).</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Belgium Brussels</dc:title>
  <dc:creator/>
  <dc:language>en</dc:language>
  <cp:keywords/>
  <dcterms:created xsi:type="dcterms:W3CDTF">2026-07-21T01:24:08Z</dcterms:created>
  <dcterms:modified xsi:type="dcterms:W3CDTF">2026-07-21T01:24:08Z</dcterms:modified>
</cp:coreProperties>
</file>

<file path=docProps/custom.xml><?xml version="1.0" encoding="utf-8"?>
<Properties xmlns="http://schemas.openxmlformats.org/officeDocument/2006/custom-properties" xmlns:vt="http://schemas.openxmlformats.org/officeDocument/2006/docPropsVTypes"/>
</file>