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37" w:name="Xddd59bcb8721c003c4fab7eefc0b5a61357b41b"/>
    <w:p>
      <w:pPr>
        <w:pStyle w:val="Heading1"/>
      </w:pPr>
      <w:r>
        <w:t xml:space="preserve">Resume for Physiotherapist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licensed Physiotherapist with over 8 years of experience in providing comprehensive rehabilitation services to patients in diverse clinical settings. Proficient in both Western and traditional Chinese medicine approaches, with a strong commitment to improving patient mobility, reducing pain, and enhancing quality of life. Specialized in orthopedic, neurological, and sports physiotherapy, while adapting to the unique healthcare landscape of China Beijing. Passionate about contributing to the advancement of physiotherapy practices in one of China’s most dynamic cities.</w:t>
      </w:r>
    </w:p>
    <w:bookmarkEnd w:id="21"/>
    <w:bookmarkStart w:id="25"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t xml:space="preserve">Beijing Medical University, Beijing, China | Graduated: 2015</w:t>
      </w:r>
    </w:p>
    <w:p>
      <w:pPr>
        <w:numPr>
          <w:ilvl w:val="0"/>
          <w:numId w:val="1001"/>
        </w:numPr>
        <w:pStyle w:val="Compact"/>
      </w:pPr>
      <w:r>
        <w:t xml:space="preserve">Specialized coursework in musculoskeletal physiotherapy, neurology, and pediatric care.</w:t>
      </w:r>
    </w:p>
    <w:p>
      <w:pPr>
        <w:numPr>
          <w:ilvl w:val="0"/>
          <w:numId w:val="1001"/>
        </w:numPr>
        <w:pStyle w:val="Compact"/>
      </w:pPr>
      <w:r>
        <w:t xml:space="preserve">Completed clinical rotations at the Beijing General Hospital and Peking University Third Hospital.</w:t>
      </w:r>
    </w:p>
    <w:bookmarkEnd w:id="22"/>
    <w:bookmarkStart w:id="23" w:name="Xb1ffc08713bbe24977765bc9c010f706d4b46de"/>
    <w:p>
      <w:pPr>
        <w:pStyle w:val="Heading3"/>
      </w:pPr>
      <w:r>
        <w:t xml:space="preserve">Master of Science in Rehabilitation Sciences</w:t>
      </w:r>
    </w:p>
    <w:p>
      <w:pPr>
        <w:pStyle w:val="FirstParagraph"/>
      </w:pPr>
      <w:r>
        <w:t xml:space="preserve">Tsinghua University, Beijing, China | Graduated: 2018</w:t>
      </w:r>
    </w:p>
    <w:p>
      <w:pPr>
        <w:numPr>
          <w:ilvl w:val="0"/>
          <w:numId w:val="1002"/>
        </w:numPr>
        <w:pStyle w:val="Compact"/>
      </w:pPr>
      <w:r>
        <w:t xml:space="preserve">Focused on evidence-based practices and integrative treatment strategies for chronic conditions.</w:t>
      </w:r>
    </w:p>
    <w:p>
      <w:pPr>
        <w:numPr>
          <w:ilvl w:val="0"/>
          <w:numId w:val="1002"/>
        </w:numPr>
        <w:pStyle w:val="Compact"/>
      </w:pPr>
      <w:r>
        <w:t xml:space="preserve">Research project on the efficacy of acupuncture combined with conventional physiotherapy in treating musculoskeletal disorders.</w:t>
      </w:r>
    </w:p>
    <w:bookmarkEnd w:id="23"/>
    <w:bookmarkStart w:id="24" w:name="certifications"/>
    <w:p>
      <w:pPr>
        <w:pStyle w:val="Heading3"/>
      </w:pPr>
      <w:r>
        <w:t xml:space="preserve">Certifications</w:t>
      </w:r>
    </w:p>
    <w:p>
      <w:pPr>
        <w:numPr>
          <w:ilvl w:val="0"/>
          <w:numId w:val="1003"/>
        </w:numPr>
        <w:pStyle w:val="Compact"/>
      </w:pPr>
      <w:r>
        <w:t xml:space="preserve">National Licensing Examination for Physiotherapists, China (2016)</w:t>
      </w:r>
    </w:p>
    <w:p>
      <w:pPr>
        <w:numPr>
          <w:ilvl w:val="0"/>
          <w:numId w:val="1003"/>
        </w:numPr>
        <w:pStyle w:val="Compact"/>
      </w:pPr>
      <w:r>
        <w:t xml:space="preserve">Acupuncture Certification, Chinese Medicine Association (2019)</w:t>
      </w:r>
    </w:p>
    <w:p>
      <w:pPr>
        <w:numPr>
          <w:ilvl w:val="0"/>
          <w:numId w:val="1003"/>
        </w:numPr>
        <w:pStyle w:val="Compact"/>
      </w:pPr>
      <w:r>
        <w:t xml:space="preserve">CPR and First Aid Certification, Beijing Red Cross (2020)</w:t>
      </w:r>
    </w:p>
    <w:bookmarkEnd w:id="24"/>
    <w:bookmarkEnd w:id="25"/>
    <w:bookmarkStart w:id="29" w:name="professional-experience"/>
    <w:p>
      <w:pPr>
        <w:pStyle w:val="Heading2"/>
      </w:pPr>
      <w:r>
        <w:t xml:space="preserve">Professional Experience</w:t>
      </w:r>
    </w:p>
    <w:bookmarkStart w:id="26" w:name="senior-physiotherapist"/>
    <w:p>
      <w:pPr>
        <w:pStyle w:val="Heading3"/>
      </w:pPr>
      <w:r>
        <w:t xml:space="preserve">Senior Physiotherapist</w:t>
      </w:r>
    </w:p>
    <w:p>
      <w:pPr>
        <w:pStyle w:val="FirstParagraph"/>
      </w:pPr>
      <w:r>
        <w:t xml:space="preserve">Beijing Orthopedic Clinic | 2019 – Present</w:t>
      </w:r>
    </w:p>
    <w:p>
      <w:pPr>
        <w:numPr>
          <w:ilvl w:val="0"/>
          <w:numId w:val="1004"/>
        </w:numPr>
        <w:pStyle w:val="Compact"/>
      </w:pPr>
      <w:r>
        <w:t xml:space="preserve">Provided individualized treatment plans for patients with orthopedic injuries, post-surgical recovery, and chronic pain management.</w:t>
      </w:r>
    </w:p>
    <w:p>
      <w:pPr>
        <w:numPr>
          <w:ilvl w:val="0"/>
          <w:numId w:val="1004"/>
        </w:numPr>
        <w:pStyle w:val="Compact"/>
      </w:pPr>
      <w:r>
        <w:t xml:space="preserve">Collaborated with Chinese physicians to integrate traditional Chinese medicine (TCM) techniques into rehabilitation protocols.</w:t>
      </w:r>
    </w:p>
    <w:p>
      <w:pPr>
        <w:numPr>
          <w:ilvl w:val="0"/>
          <w:numId w:val="1004"/>
        </w:numPr>
        <w:pStyle w:val="Compact"/>
      </w:pPr>
      <w:r>
        <w:t xml:space="preserve">Conducted group therapy sessions focusing on elderly care and stroke recovery, aligning with Beijing’s growing demand for geriatric physiotherapy services.</w:t>
      </w:r>
    </w:p>
    <w:p>
      <w:pPr>
        <w:numPr>
          <w:ilvl w:val="0"/>
          <w:numId w:val="1004"/>
        </w:numPr>
        <w:pStyle w:val="Compact"/>
      </w:pPr>
      <w:r>
        <w:t xml:space="preserve">Trained junior physiotherapists on TCM-based therapeutic exercises and patient communication in a multicultural setting.</w:t>
      </w:r>
    </w:p>
    <w:bookmarkEnd w:id="26"/>
    <w:bookmarkStart w:id="27" w:name="physiotherapist"/>
    <w:p>
      <w:pPr>
        <w:pStyle w:val="Heading3"/>
      </w:pPr>
      <w:r>
        <w:t xml:space="preserve">Physiotherapist</w:t>
      </w:r>
    </w:p>
    <w:p>
      <w:pPr>
        <w:pStyle w:val="FirstParagraph"/>
      </w:pPr>
      <w:r>
        <w:t xml:space="preserve">Shangri-La Rehabilitation Center, Beijing | 2016 – 2019</w:t>
      </w:r>
    </w:p>
    <w:p>
      <w:pPr>
        <w:numPr>
          <w:ilvl w:val="0"/>
          <w:numId w:val="1005"/>
        </w:numPr>
        <w:pStyle w:val="Compact"/>
      </w:pPr>
      <w:r>
        <w:t xml:space="preserve">Treated over 500 patients annually, including athletes and office workers, using manual therapy, electrotherapy, and hydrotherapy.</w:t>
      </w:r>
    </w:p>
    <w:p>
      <w:pPr>
        <w:numPr>
          <w:ilvl w:val="0"/>
          <w:numId w:val="1005"/>
        </w:numPr>
        <w:pStyle w:val="Compact"/>
      </w:pPr>
      <w:r>
        <w:t xml:space="preserve">Developed a community outreach program to promote preventive physiotherapy for Beijing’s urban population.</w:t>
      </w:r>
    </w:p>
    <w:p>
      <w:pPr>
        <w:numPr>
          <w:ilvl w:val="0"/>
          <w:numId w:val="1005"/>
        </w:numPr>
        <w:pStyle w:val="Compact"/>
      </w:pPr>
      <w:r>
        <w:t xml:space="preserve">Published an article on “The Role of Acupuncture in Reducing Chronic Low Back Pain” in the China Journal of Physical Therapy (2018).</w:t>
      </w:r>
    </w:p>
    <w:bookmarkEnd w:id="27"/>
    <w:bookmarkStart w:id="28" w:name="internship"/>
    <w:p>
      <w:pPr>
        <w:pStyle w:val="Heading3"/>
      </w:pPr>
      <w:r>
        <w:t xml:space="preserve">Internship</w:t>
      </w:r>
    </w:p>
    <w:p>
      <w:pPr>
        <w:pStyle w:val="FirstParagraph"/>
      </w:pPr>
      <w:r>
        <w:t xml:space="preserve">Beijing General Hospital | 2015 – 2016</w:t>
      </w:r>
    </w:p>
    <w:p>
      <w:pPr>
        <w:numPr>
          <w:ilvl w:val="0"/>
          <w:numId w:val="1006"/>
        </w:numPr>
        <w:pStyle w:val="Compact"/>
      </w:pPr>
      <w:r>
        <w:t xml:space="preserve">Gained hands-on experience in emergency physiotherapy, trauma recovery, and patient education.</w:t>
      </w:r>
    </w:p>
    <w:p>
      <w:pPr>
        <w:numPr>
          <w:ilvl w:val="0"/>
          <w:numId w:val="1006"/>
        </w:numPr>
        <w:pStyle w:val="Compact"/>
      </w:pPr>
      <w:r>
        <w:t xml:space="preserve">Assisted in organizing health seminars for Beijing’s local communities on posture correction and injury prevention.</w:t>
      </w:r>
    </w:p>
    <w:bookmarkEnd w:id="28"/>
    <w:bookmarkEnd w:id="29"/>
    <w:bookmarkStart w:id="30" w:name="skills"/>
    <w:p>
      <w:pPr>
        <w:pStyle w:val="Heading2"/>
      </w:pPr>
      <w:r>
        <w:t xml:space="preserve">Skills</w:t>
      </w:r>
    </w:p>
    <w:p>
      <w:pPr>
        <w:numPr>
          <w:ilvl w:val="0"/>
          <w:numId w:val="1007"/>
        </w:numPr>
        <w:pStyle w:val="Compact"/>
      </w:pPr>
      <w:r>
        <w:rPr>
          <w:bCs/>
          <w:b/>
        </w:rPr>
        <w:t xml:space="preserve">Therapeutic Techniques:</w:t>
      </w:r>
      <w:r>
        <w:t xml:space="preserve"> </w:t>
      </w:r>
      <w:r>
        <w:t xml:space="preserve">Manual therapy, electrotherapy, ultrasound, and hydrotherapy.</w:t>
      </w:r>
    </w:p>
    <w:p>
      <w:pPr>
        <w:numPr>
          <w:ilvl w:val="0"/>
          <w:numId w:val="1007"/>
        </w:numPr>
        <w:pStyle w:val="Compact"/>
      </w:pPr>
      <w:r>
        <w:rPr>
          <w:bCs/>
          <w:b/>
        </w:rPr>
        <w:t xml:space="preserve">Clinical Expertise:</w:t>
      </w:r>
      <w:r>
        <w:t xml:space="preserve"> </w:t>
      </w:r>
      <w:r>
        <w:t xml:space="preserve">Orthopedic rehabilitation, neurologic disorders (e.g., stroke), and sports injury management.</w:t>
      </w:r>
    </w:p>
    <w:p>
      <w:pPr>
        <w:numPr>
          <w:ilvl w:val="0"/>
          <w:numId w:val="1007"/>
        </w:numPr>
        <w:pStyle w:val="Compact"/>
      </w:pPr>
      <w:r>
        <w:rPr>
          <w:bCs/>
          <w:b/>
        </w:rPr>
        <w:t xml:space="preserve">Traditional Chinese Medicine:</w:t>
      </w:r>
      <w:r>
        <w:t xml:space="preserve"> </w:t>
      </w:r>
      <w:r>
        <w:t xml:space="preserve">Acupuncture, Tui Na massage, and herbal therapy integration.</w:t>
      </w:r>
    </w:p>
    <w:p>
      <w:pPr>
        <w:numPr>
          <w:ilvl w:val="0"/>
          <w:numId w:val="1007"/>
        </w:numPr>
        <w:pStyle w:val="Compact"/>
      </w:pPr>
      <w:r>
        <w:rPr>
          <w:bCs/>
          <w:b/>
        </w:rPr>
        <w:t xml:space="preserve">Communication:</w:t>
      </w:r>
      <w:r>
        <w:t xml:space="preserve"> </w:t>
      </w:r>
      <w:r>
        <w:t xml:space="preserve">Fluent in English and Mandarin; culturally sensitive to Beijing’s diverse patient demographics.</w:t>
      </w:r>
    </w:p>
    <w:p>
      <w:pPr>
        <w:numPr>
          <w:ilvl w:val="0"/>
          <w:numId w:val="1007"/>
        </w:numPr>
        <w:pStyle w:val="Compact"/>
      </w:pPr>
      <w:r>
        <w:rPr>
          <w:bCs/>
          <w:b/>
        </w:rPr>
        <w:t xml:space="preserve">Languages:</w:t>
      </w:r>
      <w:r>
        <w:t xml:space="preserve"> </w:t>
      </w:r>
      <w:r>
        <w:t xml:space="preserve">English (fluent), Mandarin (native), basic Japanese (for international collaborations).</w:t>
      </w:r>
    </w:p>
    <w:bookmarkEnd w:id="30"/>
    <w:bookmarkStart w:id="31" w:name="specializations"/>
    <w:p>
      <w:pPr>
        <w:pStyle w:val="Heading2"/>
      </w:pPr>
      <w:r>
        <w:t xml:space="preserve">Specializations</w:t>
      </w:r>
    </w:p>
    <w:p>
      <w:pPr>
        <w:numPr>
          <w:ilvl w:val="0"/>
          <w:numId w:val="1008"/>
        </w:numPr>
        <w:pStyle w:val="Compact"/>
      </w:pPr>
      <w:r>
        <w:t xml:space="preserve">Integrative Physiotherapy: Combining Western techniques with TCM for holistic patient care.</w:t>
      </w:r>
    </w:p>
    <w:p>
      <w:pPr>
        <w:numPr>
          <w:ilvl w:val="0"/>
          <w:numId w:val="1008"/>
        </w:numPr>
        <w:pStyle w:val="Compact"/>
      </w:pPr>
      <w:r>
        <w:t xml:space="preserve">Geriatric Rehabilitation: Focused on mobility enhancement for Beijing’s aging population.</w:t>
      </w:r>
    </w:p>
    <w:p>
      <w:pPr>
        <w:numPr>
          <w:ilvl w:val="0"/>
          <w:numId w:val="1008"/>
        </w:numPr>
        <w:pStyle w:val="Compact"/>
      </w:pPr>
      <w:r>
        <w:t xml:space="preserve">Sports Physiotherapy: Working with local athletes and fitness centers in Beijing to prevent and treat injuries.</w:t>
      </w:r>
    </w:p>
    <w:bookmarkEnd w:id="31"/>
    <w:bookmarkStart w:id="32" w:name="professional-affiliations"/>
    <w:p>
      <w:pPr>
        <w:pStyle w:val="Heading2"/>
      </w:pPr>
      <w:r>
        <w:t xml:space="preserve">Professional Affiliations</w:t>
      </w:r>
    </w:p>
    <w:p>
      <w:pPr>
        <w:numPr>
          <w:ilvl w:val="0"/>
          <w:numId w:val="1009"/>
        </w:numPr>
        <w:pStyle w:val="Compact"/>
      </w:pPr>
      <w:r>
        <w:t xml:space="preserve">Chinese Physiotherapy Association (CPA) – Member since 2017</w:t>
      </w:r>
    </w:p>
    <w:p>
      <w:pPr>
        <w:numPr>
          <w:ilvl w:val="0"/>
          <w:numId w:val="1009"/>
        </w:numPr>
        <w:pStyle w:val="Compact"/>
      </w:pPr>
      <w:r>
        <w:t xml:space="preserve">Beijing Physical Therapy Society – Active participant in regional seminars and workshops.</w:t>
      </w:r>
    </w:p>
    <w:p>
      <w:pPr>
        <w:numPr>
          <w:ilvl w:val="0"/>
          <w:numId w:val="1009"/>
        </w:numPr>
        <w:pStyle w:val="Compact"/>
      </w:pPr>
      <w:r>
        <w:t xml:space="preserve">American Physical Therapy Association (APTA) – Affiliate member for international collaboration opportunities.</w:t>
      </w:r>
    </w:p>
    <w:bookmarkEnd w:id="32"/>
    <w:bookmarkStart w:id="35" w:name="volunteer-work"/>
    <w:p>
      <w:pPr>
        <w:pStyle w:val="Heading2"/>
      </w:pPr>
      <w:r>
        <w:t xml:space="preserve">Volunteer Work</w:t>
      </w:r>
    </w:p>
    <w:bookmarkStart w:id="33" w:name="community-health-outreach"/>
    <w:p>
      <w:pPr>
        <w:pStyle w:val="Heading3"/>
      </w:pPr>
      <w:r>
        <w:t xml:space="preserve">Community Health Outreach</w:t>
      </w:r>
    </w:p>
    <w:p>
      <w:pPr>
        <w:pStyle w:val="FirstParagraph"/>
      </w:pPr>
      <w:r>
        <w:t xml:space="preserve">Beijing Free Clinic | 2018 – Present</w:t>
      </w:r>
    </w:p>
    <w:p>
      <w:pPr>
        <w:numPr>
          <w:ilvl w:val="0"/>
          <w:numId w:val="1010"/>
        </w:numPr>
        <w:pStyle w:val="Compact"/>
      </w:pPr>
      <w:r>
        <w:t xml:space="preserve">Provided free physiotherapy sessions to underprivileged communities in Beijing’s outskirts.</w:t>
      </w:r>
    </w:p>
    <w:p>
      <w:pPr>
        <w:numPr>
          <w:ilvl w:val="0"/>
          <w:numId w:val="1010"/>
        </w:numPr>
        <w:pStyle w:val="Compact"/>
      </w:pPr>
      <w:r>
        <w:t xml:space="preserve">Organized educational workshops on musculoskeletal health for local schools and senior centers.</w:t>
      </w:r>
    </w:p>
    <w:bookmarkEnd w:id="33"/>
    <w:bookmarkStart w:id="34" w:name="disaster-relief-efforts"/>
    <w:p>
      <w:pPr>
        <w:pStyle w:val="Heading3"/>
      </w:pPr>
      <w:r>
        <w:t xml:space="preserve">Disaster Relief Efforts</w:t>
      </w:r>
    </w:p>
    <w:p>
      <w:pPr>
        <w:pStyle w:val="FirstParagraph"/>
      </w:pPr>
      <w:r>
        <w:t xml:space="preserve">Red Cross of China | 2020 – 2021</w:t>
      </w:r>
    </w:p>
    <w:p>
      <w:pPr>
        <w:numPr>
          <w:ilvl w:val="0"/>
          <w:numId w:val="1011"/>
        </w:numPr>
        <w:pStyle w:val="Compact"/>
      </w:pPr>
      <w:r>
        <w:t xml:space="preserve">Supported rehabilitation services for earthquake victims in Sichuan Province, collaborating with Beijing-based NGOs.</w:t>
      </w:r>
    </w:p>
    <w:bookmarkEnd w:id="34"/>
    <w:bookmarkEnd w:id="35"/>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thrive in China’s fast-paced healthcare environment while respecting local traditions and patient expectations.</w:t>
      </w:r>
    </w:p>
    <w:p>
      <w:pPr>
        <w:pStyle w:val="BodyText"/>
      </w:pPr>
      <w:r>
        <w:rPr>
          <w:bCs/>
          <w:b/>
        </w:rPr>
        <w:t xml:space="preserve">Research Contributions:</w:t>
      </w:r>
      <w:r>
        <w:t xml:space="preserve"> </w:t>
      </w:r>
      <w:r>
        <w:t xml:space="preserve">Published case studies on the efficacy of integrative physiotherapy methods in Beijing’s clinical settings.</w:t>
      </w:r>
    </w:p>
    <w:p>
      <w:pPr>
        <w:pStyle w:val="BodyText"/>
      </w:pPr>
      <w:r>
        <w:rPr>
          <w:bCs/>
          <w:b/>
        </w:rPr>
        <w:t xml:space="preserve">Career Goals:</w:t>
      </w:r>
      <w:r>
        <w:t xml:space="preserve"> </w:t>
      </w:r>
      <w:r>
        <w:t xml:space="preserve">To advance physiotherapy education and practice in China Beijing by mentoring emerging professionals and advocating for patient-centered care models.</w:t>
      </w:r>
    </w:p>
    <w:bookmarkEnd w:id="36"/>
    <w:p>
      <w:pPr>
        <w:pStyle w:val="BodyText"/>
      </w:pPr>
      <w:r>
        <w:t xml:space="preserve">© [Your Name] | Resume for Physiotherapist in China Beijing</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Physiotherapist in China Beijing</dc:title>
  <dc:creator/>
  <dc:language>en</dc:language>
  <cp:keywords/>
  <dcterms:created xsi:type="dcterms:W3CDTF">2026-07-23T00:34:57Z</dcterms:created>
  <dcterms:modified xsi:type="dcterms:W3CDTF">2026-07-23T00:34:57Z</dcterms:modified>
</cp:coreProperties>
</file>

<file path=docProps/custom.xml><?xml version="1.0" encoding="utf-8"?>
<Properties xmlns="http://schemas.openxmlformats.org/officeDocument/2006/custom-properties" xmlns:vt="http://schemas.openxmlformats.org/officeDocument/2006/docPropsVTypes"/>
</file>