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8" w:name="physiotherapist-resume"/>
    <w:p>
      <w:pPr>
        <w:pStyle w:val="Heading1"/>
      </w:pPr>
      <w:r>
        <w:t xml:space="preserve">Physiotherapist Resume</w:t>
      </w:r>
    </w:p>
    <w:bookmarkStart w:id="20" w:name="john-a.-méndez"/>
    <w:p>
      <w:pPr>
        <w:pStyle w:val="Heading2"/>
      </w:pPr>
      <w:r>
        <w:t xml:space="preserve">John A. Méndez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#45-67, Barrio Laureles, Medellín, Colombia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john.mendez.physio@gmail.com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Colombia Medellín, specializing in orthopedic rehabilitation, sports injury recovery, and neurological therapy. Committed to delivering personalized care to patients of all ages through evidence-based practices. A strong advocate for community health initiatives and has contributed to numerous projects aimed at improving access to physiotherapy services in urban and rural areas of Medellín.</w:t>
      </w:r>
    </w:p>
    <w:p>
      <w:pPr>
        <w:pStyle w:val="BodyText"/>
      </w:pPr>
      <w:r>
        <w:t xml:space="preserve">Proficient in using advanced physiotherapy techniques, including manual therapy, electrotherapy, and hydrotherapy. A certified professional with a deep understanding of the unique healthcare challenges faced by patients in Colombia. Known for fostering trust through compassionate communication and culturally sensitive approaches to treatment.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Colombia, Medellín</w:t>
      </w:r>
    </w:p>
    <w:p>
      <w:pPr>
        <w:pStyle w:val="BodyText"/>
      </w:pPr>
      <w:r>
        <w:t xml:space="preserve">Bachelor of Science in Physiotherapy 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Pathophysiology, Clinical Research Methods</w:t>
      </w:r>
    </w:p>
    <w:p>
      <w:pPr>
        <w:numPr>
          <w:ilvl w:val="0"/>
          <w:numId w:val="1001"/>
        </w:numPr>
        <w:pStyle w:val="Compact"/>
      </w:pPr>
      <w:r>
        <w:t xml:space="preserve">Recipient of the "Excellence in Patient Care" award for outstanding clinical performance during internship at Hospital Universitario San Vicente Fundación</w:t>
      </w:r>
    </w:p>
    <w:p>
      <w:pPr>
        <w:pStyle w:val="FirstParagraph"/>
      </w:pPr>
      <w:r>
        <w:rPr>
          <w:bCs/>
          <w:b/>
        </w:rPr>
        <w:t xml:space="preserve">Certification in Sports Physiotherapy</w:t>
      </w:r>
    </w:p>
    <w:p>
      <w:pPr>
        <w:pStyle w:val="BodyText"/>
      </w:pPr>
      <w:r>
        <w:t xml:space="preserve">Colombian Society of Physiotherapy (Sociedad Colombiana de Fisioterapia) | 2018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t xml:space="preserve"> </w:t>
      </w:r>
      <w:r>
        <w:t xml:space="preserve">| FisioMedellín Clinics</w:t>
      </w:r>
      <w:r>
        <w:t xml:space="preserve"> </w:t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caseload of 40+ patients weekly, providing tailored rehabilitation programs for musculoskeletal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sports medicine specialists to design post-operative recovery plans for patients in Colombia Medellín.</w:t>
      </w:r>
    </w:p>
    <w:p>
      <w:pPr>
        <w:numPr>
          <w:ilvl w:val="0"/>
          <w:numId w:val="1002"/>
        </w:numPr>
        <w:pStyle w:val="Compact"/>
      </w:pPr>
      <w:r>
        <w:t xml:space="preserve">Introduced a community-based exercise program targeting elderly patients, reducing hospital readmissions by 15% in the first year.</w:t>
      </w:r>
    </w:p>
    <w:p>
      <w:pPr>
        <w:numPr>
          <w:ilvl w:val="0"/>
          <w:numId w:val="1002"/>
        </w:numPr>
        <w:pStyle w:val="Compact"/>
      </w:pPr>
      <w:r>
        <w:t xml:space="preserve">Trained 10+ junior physiotherapists on the latest techniques and cultural considerations for treating diverse populations in Medellín.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t xml:space="preserve"> </w:t>
      </w:r>
      <w:r>
        <w:t xml:space="preserve">| Clínica San Pablo, Medellín</w:t>
      </w:r>
      <w:r>
        <w:t xml:space="preserve"> </w:t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conditions, including chronic pain management, sports injuries, and post-stroke rehabilitation.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patients in underserved areas of Medellín, ensuring equitable access to physiotherapy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monthly workshops on emerging trends in Colombian healthcare policies affecting physiotherapy practices.</w:t>
      </w:r>
    </w:p>
    <w:p>
      <w:pPr>
        <w:numPr>
          <w:ilvl w:val="0"/>
          <w:numId w:val="1003"/>
        </w:numPr>
        <w:pStyle w:val="Compact"/>
      </w:pPr>
      <w:r>
        <w:t xml:space="preserve">Authored a clinical guideline on the use of hydrotherapy for patients with arthritis, adopted by three local clinics.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 </w:t>
      </w:r>
      <w:r>
        <w:t xml:space="preserve">| Hospital Universitario San Vicente Fundación</w:t>
      </w:r>
      <w:r>
        <w:t xml:space="preserve"> </w:t>
      </w: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including emergency trauma and post-operative recovery.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on injury prevention for local schools in Medellín.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Manual therapy, electrotherapy, therapeutic exercise prescription, gait analysis, ultrasound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sports injury management, neurological disorders (e.g., stroke, Parkinson’s), chronic pain treatment.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(EMR Colombia), Microsoft Office Suite, Adobe Photoshop (for patient education materials).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Portuguese.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Manual Therapy Certification – Universidad de Antioquia, Medellín (2017)</w:t>
      </w:r>
    </w:p>
    <w:p>
      <w:pPr>
        <w:numPr>
          <w:ilvl w:val="0"/>
          <w:numId w:val="1006"/>
        </w:numPr>
        <w:pStyle w:val="Compact"/>
      </w:pPr>
      <w:r>
        <w:t xml:space="preserve">Certified in Dry Needling – Colombian Association of Physiotherapists (2019)</w:t>
      </w:r>
    </w:p>
    <w:p>
      <w:pPr>
        <w:numPr>
          <w:ilvl w:val="0"/>
          <w:numId w:val="1006"/>
        </w:numPr>
        <w:pStyle w:val="Compact"/>
      </w:pPr>
      <w:r>
        <w:t xml:space="preserve">Workshop on "Inclusive Physiotherapy for Persons with Disabilities" – Fundación Proyecto Vida, 2020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Sociedad Colombiana de Fisioterapia (SCF) – since 2016</w:t>
      </w:r>
    </w:p>
    <w:p>
      <w:pPr>
        <w:numPr>
          <w:ilvl w:val="0"/>
          <w:numId w:val="1007"/>
        </w:numPr>
        <w:pStyle w:val="Compact"/>
      </w:pPr>
      <w:r>
        <w:t xml:space="preserve">Volunteer Physiotherapist, Movimiento por la Salud en Medellín – contributing to free health camps in rural areas.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Méndez for detailed references from colleagues in Colombia Medellín.</w:t>
      </w:r>
    </w:p>
    <w:bookmarkEnd w:id="27"/>
    <w:p>
      <w:pPr>
        <w:pStyle w:val="BodyText"/>
      </w:pPr>
      <w:r>
        <w:t xml:space="preserve">This resume is tailored for a Physiotherapist in Colombia Medellín, emphasizing local expertise and patient-centered care.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Colombia Medellín</dc:title>
  <dc:creator/>
  <dc:language>en</dc:language>
  <cp:keywords/>
  <dcterms:created xsi:type="dcterms:W3CDTF">2025-12-11T06:57:49Z</dcterms:created>
  <dcterms:modified xsi:type="dcterms:W3CDTF">2025-12-11T06:57:49Z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