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bcabf435fef97644575c135366f729530341c95"/>
    <w:p>
      <w:pPr>
        <w:pStyle w:val="Heading1"/>
      </w:pPr>
      <w:r>
        <w:t xml:space="preserve">Resume: Physiotherapist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+243 123-456-789</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high-quality physical therapy services in DR Congo Kinshasa. Committed to improving patient mobility, reducing pain, and enhancing the quality of life for individuals recovering from injuries, surgeries, or chronic conditions. Proficient in both clinical practice and community-based physiotherapy programs tailored to the unique healthcare challenges of Kinshasa. Passionate about contributing to the development of accessible healthcare solutions in one of Africa's most dynamic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Kinshasa, DR Congo (Year)</w:t>
      </w:r>
    </w:p>
    <w:p>
      <w:pPr>
        <w:numPr>
          <w:ilvl w:val="0"/>
          <w:numId w:val="1001"/>
        </w:numPr>
        <w:pStyle w:val="Compact"/>
      </w:pPr>
      <w:r>
        <w:rPr>
          <w:bCs/>
          <w:b/>
        </w:rPr>
        <w:t xml:space="preserve">Diploma in Sports Physiotherapy</w:t>
      </w:r>
      <w:r>
        <w:t xml:space="preserve">, International Association of Physical Therapists, [Location] (Year)</w:t>
      </w:r>
    </w:p>
    <w:p>
      <w:pPr>
        <w:numPr>
          <w:ilvl w:val="0"/>
          <w:numId w:val="1001"/>
        </w:numPr>
        <w:pStyle w:val="Compact"/>
      </w:pPr>
      <w:r>
        <w:rPr>
          <w:bCs/>
          <w:b/>
        </w:rPr>
        <w:t xml:space="preserve">Continuing Education in Geriatric and Pediatric Rehabilitation</w:t>
      </w:r>
      <w:r>
        <w:t xml:space="preserve">, Kinshasa Health Institute, DR Congo (Year)</w:t>
      </w:r>
    </w:p>
    <w:bookmarkEnd w:id="22"/>
    <w:bookmarkStart w:id="26" w:name="work-experience"/>
    <w:p>
      <w:pPr>
        <w:pStyle w:val="Heading2"/>
      </w:pPr>
      <w:r>
        <w:t xml:space="preserve">Work Experience</w:t>
      </w:r>
    </w:p>
    <w:bookmarkStart w:id="23" w:name="Xf375d77119e4fb29f2948f6ce5125387e4b4a85"/>
    <w:p>
      <w:pPr>
        <w:pStyle w:val="Heading3"/>
      </w:pPr>
      <w:r>
        <w:rPr>
          <w:bCs/>
          <w:b/>
        </w:rPr>
        <w:t xml:space="preserve">Physiotherapist</w:t>
      </w:r>
      <w:r>
        <w:t xml:space="preserve">, Kinshasa General Hospital, DR Congo</w:t>
      </w:r>
    </w:p>
    <w:p>
      <w:pPr>
        <w:pStyle w:val="FirstParagraph"/>
      </w:pPr>
      <w:r>
        <w:rPr>
          <w:iCs/>
          <w:i/>
        </w:rPr>
        <w:t xml:space="preserve">[Start Date] – [End Date]</w:t>
      </w:r>
    </w:p>
    <w:p>
      <w:pPr>
        <w:numPr>
          <w:ilvl w:val="0"/>
          <w:numId w:val="1002"/>
        </w:numPr>
        <w:pStyle w:val="Compact"/>
      </w:pPr>
      <w:r>
        <w:t xml:space="preserve">Provided clinical physiotherapy services to patients with orthopedic, neurological, and cardiorespiratory conditions in a high-volume hospital setting.</w:t>
      </w:r>
    </w:p>
    <w:p>
      <w:pPr>
        <w:numPr>
          <w:ilvl w:val="0"/>
          <w:numId w:val="1002"/>
        </w:numPr>
        <w:pStyle w:val="Compact"/>
      </w:pPr>
      <w:r>
        <w:t xml:space="preserve">Designed personalized rehabilitation plans for post-surgical patients, stroke survivors, and individuals with chronic pain in DR Congo Kinshasa.</w:t>
      </w:r>
    </w:p>
    <w:p>
      <w:pPr>
        <w:numPr>
          <w:ilvl w:val="0"/>
          <w:numId w:val="1002"/>
        </w:numPr>
        <w:pStyle w:val="Compact"/>
      </w:pPr>
      <w:r>
        <w:t xml:space="preserve">Collaborated with multidisciplinary teams to improve patient outcomes and streamline care pathways within the hospital’s rehabilitation department.</w:t>
      </w:r>
    </w:p>
    <w:p>
      <w:pPr>
        <w:numPr>
          <w:ilvl w:val="0"/>
          <w:numId w:val="1002"/>
        </w:numPr>
        <w:pStyle w:val="Compact"/>
      </w:pPr>
      <w:r>
        <w:t xml:space="preserve">Conducted community outreach programs in Kinshasa to educate residents on injury prevention and the importance of physical therapy for long-term health.</w:t>
      </w:r>
    </w:p>
    <w:bookmarkEnd w:id="23"/>
    <w:bookmarkStart w:id="24" w:name="Xf997db2916bb28fca40b420440f69886e90cb95"/>
    <w:p>
      <w:pPr>
        <w:pStyle w:val="Heading3"/>
      </w:pPr>
      <w:r>
        <w:rPr>
          <w:bCs/>
          <w:b/>
        </w:rPr>
        <w:t xml:space="preserve">Senior Physiotherapist</w:t>
      </w:r>
      <w:r>
        <w:t xml:space="preserve">, African Health Foundation, Kinshasa</w:t>
      </w:r>
    </w:p>
    <w:p>
      <w:pPr>
        <w:pStyle w:val="FirstParagraph"/>
      </w:pPr>
      <w:r>
        <w:rPr>
          <w:iCs/>
          <w:i/>
        </w:rPr>
        <w:t xml:space="preserve">[Start Date] – [End Date]</w:t>
      </w:r>
    </w:p>
    <w:p>
      <w:pPr>
        <w:numPr>
          <w:ilvl w:val="0"/>
          <w:numId w:val="1003"/>
        </w:numPr>
        <w:pStyle w:val="Compact"/>
      </w:pPr>
      <w:r>
        <w:t xml:space="preserve">Managed a team of physiotherapy interns and junior staff, ensuring adherence to local and international clinical standards in DR Congo.</w:t>
      </w:r>
    </w:p>
    <w:p>
      <w:pPr>
        <w:numPr>
          <w:ilvl w:val="0"/>
          <w:numId w:val="1003"/>
        </w:numPr>
        <w:pStyle w:val="Compact"/>
      </w:pPr>
      <w:r>
        <w:t xml:space="preserve">Developed and implemented a mobile physiotherapy unit to reach underserved communities in Kinshasa, focusing on accessibility for low-income populations.</w:t>
      </w:r>
    </w:p>
    <w:p>
      <w:pPr>
        <w:numPr>
          <w:ilvl w:val="0"/>
          <w:numId w:val="1003"/>
        </w:numPr>
        <w:pStyle w:val="Compact"/>
      </w:pPr>
      <w:r>
        <w:t xml:space="preserve">Trained healthcare workers on basic physiotherapy techniques to strengthen primary care services across the city.</w:t>
      </w:r>
    </w:p>
    <w:p>
      <w:pPr>
        <w:numPr>
          <w:ilvl w:val="0"/>
          <w:numId w:val="1003"/>
        </w:numPr>
        <w:pStyle w:val="Compact"/>
      </w:pPr>
      <w:r>
        <w:t xml:space="preserve">Published research papers on rehabilitation practices in urban African settings, with a focus on DR Congo Kinshasa’s healthcare infrastructure challenges.</w:t>
      </w:r>
    </w:p>
    <w:bookmarkEnd w:id="24"/>
    <w:bookmarkStart w:id="25" w:name="X4abe86639cf111a49c39fd6a2c52609fcc45187"/>
    <w:p>
      <w:pPr>
        <w:pStyle w:val="Heading3"/>
      </w:pPr>
      <w:r>
        <w:rPr>
          <w:bCs/>
          <w:b/>
        </w:rPr>
        <w:t xml:space="preserve">Freelance Physiotherapist</w:t>
      </w:r>
      <w:r>
        <w:t xml:space="preserve">, Independent Contracts, Kinshasa</w:t>
      </w:r>
    </w:p>
    <w:p>
      <w:pPr>
        <w:pStyle w:val="FirstParagraph"/>
      </w:pPr>
      <w:r>
        <w:rPr>
          <w:iCs/>
          <w:i/>
        </w:rPr>
        <w:t xml:space="preserve">[Start Date] – [End Date]</w:t>
      </w:r>
    </w:p>
    <w:p>
      <w:pPr>
        <w:numPr>
          <w:ilvl w:val="0"/>
          <w:numId w:val="1004"/>
        </w:numPr>
        <w:pStyle w:val="Compact"/>
      </w:pPr>
      <w:r>
        <w:t xml:space="preserve">Offered specialized physiotherapy services to private clinics and corporate clients in Kinshasa, including ergonomic assessments and sports injury rehabilitation.</w:t>
      </w:r>
    </w:p>
    <w:p>
      <w:pPr>
        <w:numPr>
          <w:ilvl w:val="0"/>
          <w:numId w:val="1004"/>
        </w:numPr>
        <w:pStyle w:val="Compact"/>
      </w:pPr>
      <w:r>
        <w:t xml:space="preserve">Advised on workplace wellness programs for international organizations operating in DR Congo, promoting musculoskeletal health among employees.</w:t>
      </w:r>
    </w:p>
    <w:p>
      <w:pPr>
        <w:numPr>
          <w:ilvl w:val="0"/>
          <w:numId w:val="1004"/>
        </w:numPr>
        <w:pStyle w:val="Compact"/>
      </w:pPr>
      <w:r>
        <w:t xml:space="preserve">Partnered with local NGOs to provide free physiotherapy sessions to children with cerebral palsy and other developmental disorders in Kinshasa.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Manual therapy, therapeutic exercise prescription, electrotherapy, and hydrotherapy for patients in DR Congo Kinshasa.</w:t>
      </w:r>
    </w:p>
    <w:p>
      <w:pPr>
        <w:numPr>
          <w:ilvl w:val="0"/>
          <w:numId w:val="1005"/>
        </w:numPr>
        <w:pStyle w:val="Compact"/>
      </w:pPr>
      <w:r>
        <w:rPr>
          <w:bCs/>
          <w:b/>
        </w:rPr>
        <w:t xml:space="preserve">Cultural Competency:</w:t>
      </w:r>
      <w:r>
        <w:t xml:space="preserve"> </w:t>
      </w:r>
      <w:r>
        <w:t xml:space="preserve">Deep understanding of healthcare barriers and patient expectations in diverse communities across Kinshasa.</w:t>
      </w:r>
    </w:p>
    <w:p>
      <w:pPr>
        <w:numPr>
          <w:ilvl w:val="0"/>
          <w:numId w:val="1005"/>
        </w:numPr>
        <w:pStyle w:val="Compact"/>
      </w:pPr>
      <w:r>
        <w:rPr>
          <w:bCs/>
          <w:b/>
        </w:rPr>
        <w:t xml:space="preserve">Technology Proficiency:</w:t>
      </w:r>
      <w:r>
        <w:t xml:space="preserve"> </w:t>
      </w:r>
      <w:r>
        <w:t xml:space="preserve">Skilled in using physiotherapy software, electronic health records, and telehealth platforms for remote consultations in urban and rural areas.</w:t>
      </w:r>
    </w:p>
    <w:p>
      <w:pPr>
        <w:numPr>
          <w:ilvl w:val="0"/>
          <w:numId w:val="1005"/>
        </w:numPr>
        <w:pStyle w:val="Compact"/>
      </w:pPr>
      <w:r>
        <w:rPr>
          <w:bCs/>
          <w:b/>
        </w:rPr>
        <w:t xml:space="preserve">Communication:</w:t>
      </w:r>
      <w:r>
        <w:t xml:space="preserve"> </w:t>
      </w:r>
      <w:r>
        <w:t xml:space="preserve">Excellent interpersonal skills to build trust with patients and collaborate effectively with healthcare professionals.</w:t>
      </w:r>
    </w:p>
    <w:p>
      <w:pPr>
        <w:numPr>
          <w:ilvl w:val="0"/>
          <w:numId w:val="1005"/>
        </w:numPr>
        <w:pStyle w:val="Compact"/>
      </w:pPr>
      <w:r>
        <w:rPr>
          <w:bCs/>
          <w:b/>
        </w:rPr>
        <w:t xml:space="preserve">Languages:</w:t>
      </w:r>
      <w:r>
        <w:t xml:space="preserve"> </w:t>
      </w:r>
      <w:r>
        <w:t xml:space="preserve">Fluent in French (official language of DR Congo), Lingala, and English. Basic knowledge of Swahili.</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License in Physiotherapy</w:t>
      </w:r>
      <w:r>
        <w:t xml:space="preserve">, Ministry of Health, DR Congo (Year)</w:t>
      </w:r>
    </w:p>
    <w:p>
      <w:pPr>
        <w:numPr>
          <w:ilvl w:val="0"/>
          <w:numId w:val="1006"/>
        </w:numPr>
        <w:pStyle w:val="Compact"/>
      </w:pPr>
      <w:r>
        <w:rPr>
          <w:bCs/>
          <w:b/>
        </w:rPr>
        <w:t xml:space="preserve">Advanced Cardiac Life Support (ACLS) Certification</w:t>
      </w:r>
      <w:r>
        <w:t xml:space="preserve">, American Heart Association (Year)</w:t>
      </w:r>
    </w:p>
    <w:p>
      <w:pPr>
        <w:numPr>
          <w:ilvl w:val="0"/>
          <w:numId w:val="1006"/>
        </w:numPr>
        <w:pStyle w:val="Compact"/>
      </w:pPr>
      <w:r>
        <w:rPr>
          <w:bCs/>
          <w:b/>
        </w:rPr>
        <w:t xml:space="preserve">Manual Therapy Certification</w:t>
      </w:r>
      <w:r>
        <w:t xml:space="preserve">, International Federation of Orthopaedic Manipulative Therapists (Year)</w:t>
      </w:r>
    </w:p>
    <w:p>
      <w:pPr>
        <w:numPr>
          <w:ilvl w:val="0"/>
          <w:numId w:val="1006"/>
        </w:numPr>
        <w:pStyle w:val="Compact"/>
      </w:pPr>
      <w:r>
        <w:rPr>
          <w:bCs/>
          <w:b/>
        </w:rPr>
        <w:t xml:space="preserve">First Aid and CPR Certification</w:t>
      </w:r>
      <w:r>
        <w:t xml:space="preserve">, Red Cross, DR Congo (Year)</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Kinshasa Physiotherapy Association, contributing to policy discussions on healthcare accessibility in DR Congo. Regular volunteer at local clinics to support underserved populations.</w:t>
      </w:r>
    </w:p>
    <w:p>
      <w:pPr>
        <w:pStyle w:val="BodyText"/>
      </w:pPr>
      <w:r>
        <w:rPr>
          <w:bCs/>
          <w:b/>
        </w:rPr>
        <w:t xml:space="preserve">Publications:</w:t>
      </w:r>
      <w:r>
        <w:t xml:space="preserve"> </w:t>
      </w:r>
      <w:r>
        <w:t xml:space="preserve">Co-authored an article titled "Challenges in Rehabilitation Services for Urban Populations in DR Congo" published in the Journal of African Health Sciences (Year).</w:t>
      </w:r>
    </w:p>
    <w:p>
      <w:pPr>
        <w:pStyle w:val="BodyText"/>
      </w:pPr>
      <w:r>
        <w:rPr>
          <w:bCs/>
          <w:b/>
        </w:rPr>
        <w:t xml:space="preserve">Research Interests:</w:t>
      </w:r>
      <w:r>
        <w:t xml:space="preserve"> </w:t>
      </w:r>
      <w:r>
        <w:t xml:space="preserve">Focus on innovative physiotherapy solutions for resource-limited settings, with a special emphasis on Kinshasa’s unique demographic and geographic challenges.</w:t>
      </w:r>
    </w:p>
    <w:bookmarkEnd w:id="29"/>
    <w:p>
      <w:pPr>
        <w:pStyle w:val="BodyText"/>
      </w:pPr>
      <w:r>
        <w:t xml:space="preserve">This resume highlights the expertise of a Physiotherapist in DR Congo Kinshasa, emphasizing their commitment to advancing healthcare through clinical excellence, community engagement, and cultural sensitivity.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DR Congo Kinshasa</dc:title>
  <dc:creator/>
  <cp:keywords/>
  <dcterms:created xsi:type="dcterms:W3CDTF">2026-07-20T02:08:36Z</dcterms:created>
  <dcterms:modified xsi:type="dcterms:W3CDTF">2026-07-20T02:08:36Z</dcterms:modified>
</cp:coreProperties>
</file>

<file path=docProps/custom.xml><?xml version="1.0" encoding="utf-8"?>
<Properties xmlns="http://schemas.openxmlformats.org/officeDocument/2006/custom-properties" xmlns:vt="http://schemas.openxmlformats.org/officeDocument/2006/docPropsVTypes"/>
</file>