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2" w:name="Xf72c5febf02272af7c196a707259946d0b900bb"/>
    <w:p>
      <w:pPr>
        <w:pStyle w:val="Heading1"/>
      </w:pPr>
      <w:r>
        <w:t xml:space="preserve">Resume for Physiotherapist in Germany Frankfurt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Frankfurt,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qualified Physiotherapist with over [X years] of experience in providing comprehensive rehabilitation services to patients in Germany. Specializing in musculoskeletal, neurological, and sports-related conditions, I have worked extensively in clinical settings across Frankfurt, focusing on patient-centered care and evidence-based practices. My expertise includes manual therapy, therapeutic exercise prescription, and patient education. I am passionate about delivering high-quality physiotherapy services that align with the standards of Germany's healthcare system. As a Physiotherapist in Germany Frankfurt, I am committed to contributing to the well-being of individuals through personalized treatment plans and collaboration with multidisciplinary teams.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Diplom-Fachkraft für Physiotherapie</w:t>
      </w:r>
      <w:r>
        <w:t xml:space="preserve"> </w:t>
      </w:r>
      <w:r>
        <w:t xml:space="preserve">(Bachelor’s Degree in Physiotherapy), [University Name], Frankfurt, Germany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Manual Therapy</w:t>
      </w:r>
      <w:r>
        <w:t xml:space="preserve">, German Society of Physical Therapy, Berlin, Germany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Sports Physiotherapy</w:t>
      </w:r>
      <w:r>
        <w:t xml:space="preserve">, Frankfurt Institute of Sports Medicine, Frankfurt, Germany –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linical-physiotherapist"/>
    <w:p>
      <w:pPr>
        <w:pStyle w:val="Heading3"/>
      </w:pPr>
      <w:r>
        <w:t xml:space="preserve">Clinical Physiotherapist</w:t>
      </w:r>
    </w:p>
    <w:p>
      <w:pPr>
        <w:pStyle w:val="FirstParagraph"/>
      </w:pPr>
      <w:r>
        <w:rPr>
          <w:bCs/>
          <w:b/>
        </w:rPr>
        <w:t xml:space="preserve">Klinikum Frankfurt</w:t>
      </w:r>
      <w:r>
        <w:t xml:space="preserve">, Frankfurt, Germany – [Start Year] to [End Year]</w:t>
      </w:r>
    </w:p>
    <w:p>
      <w:pPr>
        <w:numPr>
          <w:ilvl w:val="0"/>
          <w:numId w:val="1002"/>
        </w:numPr>
        <w:pStyle w:val="Compact"/>
      </w:pPr>
      <w:r>
        <w:t xml:space="preserve">Provided individualized physiotherapy treatments to patients with chronic pain, post-surgical recovery, and sports injuries in a multidisciplinary healthcare environment in Germany.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specialists to develop personalized rehabilitation plans tailored to the needs of patients in Frankfurt.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such as electrotherapy, hydrotherapy, and manual therapy to enhance patient outcomes.</w:t>
      </w:r>
    </w:p>
    <w:p>
      <w:pPr>
        <w:numPr>
          <w:ilvl w:val="0"/>
          <w:numId w:val="1002"/>
        </w:numPr>
        <w:pStyle w:val="Compact"/>
      </w:pPr>
      <w:r>
        <w:t xml:space="preserve">Conducted patient assessments, monitored progress, and adjusted treatment strategies based on clinical evaluations.</w:t>
      </w:r>
    </w:p>
    <w:bookmarkEnd w:id="23"/>
    <w:bookmarkStart w:id="24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Reha-Zentrum Nordend</w:t>
      </w:r>
      <w:r>
        <w:t xml:space="preserve">, Frankfurt, Germany – [Start Year] to [End Year]</w:t>
      </w:r>
    </w:p>
    <w:p>
      <w:pPr>
        <w:numPr>
          <w:ilvl w:val="0"/>
          <w:numId w:val="1003"/>
        </w:numPr>
        <w:pStyle w:val="Compact"/>
      </w:pPr>
      <w:r>
        <w:t xml:space="preserve">Managed a diverse caseload of patients, including elderly individuals and athletes, in a private physiotherapy clinic in Frankfurt.</w:t>
      </w:r>
    </w:p>
    <w:p>
      <w:pPr>
        <w:numPr>
          <w:ilvl w:val="0"/>
          <w:numId w:val="1003"/>
        </w:numPr>
        <w:pStyle w:val="Compact"/>
      </w:pPr>
      <w:r>
        <w:t xml:space="preserve">Offered education on injury prevention and postural correction to empower patients to take control of their recovery process.</w:t>
      </w:r>
    </w:p>
    <w:p>
      <w:pPr>
        <w:numPr>
          <w:ilvl w:val="0"/>
          <w:numId w:val="1003"/>
        </w:numPr>
        <w:pStyle w:val="Compact"/>
      </w:pPr>
      <w:r>
        <w:t xml:space="preserve">Ensured compliance with German healthcare regulations and standards while maintaining a high level of clinical excellence.</w:t>
      </w:r>
    </w:p>
    <w:p>
      <w:pPr>
        <w:numPr>
          <w:ilvl w:val="0"/>
          <w:numId w:val="1003"/>
        </w:numPr>
        <w:pStyle w:val="Compact"/>
      </w:pPr>
      <w:r>
        <w:t xml:space="preserve">Contributed to the training of junior physiotherapists, sharing knowledge on best practices in Germany’s physiotherapy sector.</w:t>
      </w:r>
    </w:p>
    <w:bookmarkEnd w:id="24"/>
    <w:bookmarkStart w:id="25" w:name="volunteer-physiotherapist"/>
    <w:p>
      <w:pPr>
        <w:pStyle w:val="Heading3"/>
      </w:pPr>
      <w:r>
        <w:t xml:space="preserve">Volunteer Physiotherapist</w:t>
      </w:r>
    </w:p>
    <w:p>
      <w:pPr>
        <w:pStyle w:val="FirstParagraph"/>
      </w:pPr>
      <w:r>
        <w:rPr>
          <w:bCs/>
          <w:b/>
        </w:rPr>
        <w:t xml:space="preserve">Sportverein Frankfurt</w:t>
      </w:r>
      <w:r>
        <w:t xml:space="preserve">, Frankfurt, Germany – [Start Year] to [End Year]</w:t>
      </w:r>
    </w:p>
    <w:p>
      <w:pPr>
        <w:numPr>
          <w:ilvl w:val="0"/>
          <w:numId w:val="1004"/>
        </w:numPr>
        <w:pStyle w:val="Compact"/>
      </w:pPr>
      <w:r>
        <w:t xml:space="preserve">Provided free physiotherapy services to amateur athletes and community members, promoting physical wellness in the Frankfurt area.</w:t>
      </w:r>
    </w:p>
    <w:p>
      <w:pPr>
        <w:numPr>
          <w:ilvl w:val="0"/>
          <w:numId w:val="1004"/>
        </w:numPr>
        <w:pStyle w:val="Compact"/>
      </w:pPr>
      <w:r>
        <w:t xml:space="preserve">Organized workshops on injury prevention and recovery for local sports teams, emphasizing the role of a Physiotherapist in Germany.</w:t>
      </w:r>
    </w:p>
    <w:p>
      <w:pPr>
        <w:numPr>
          <w:ilvl w:val="0"/>
          <w:numId w:val="1004"/>
        </w:numPr>
        <w:pStyle w:val="Compact"/>
      </w:pPr>
      <w:r>
        <w:t xml:space="preserve">Supported event-based first aid services during regional sporting events in Frankfurt, ensuring rapid response to injuries.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manual therapy, orthopedic assessment, and therapeutic exercise programming.</w:t>
      </w:r>
    </w:p>
    <w:p>
      <w:pPr>
        <w:numPr>
          <w:ilvl w:val="0"/>
          <w:numId w:val="1005"/>
        </w:numPr>
        <w:pStyle w:val="Compact"/>
      </w:pPr>
      <w:r>
        <w:t xml:space="preserve">Proficient in using German medical terminology and understanding the healthcare system of Germany.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effectively explain treatment plans to patients in Frankfurt.</w:t>
      </w:r>
    </w:p>
    <w:p>
      <w:pPr>
        <w:numPr>
          <w:ilvl w:val="0"/>
          <w:numId w:val="1005"/>
        </w:numPr>
        <w:pStyle w:val="Compact"/>
      </w:pPr>
      <w:r>
        <w:t xml:space="preserve">Certified in CPR and first aid, with experience working in emergency situations within German clinics.</w:t>
      </w:r>
    </w:p>
    <w:p>
      <w:pPr>
        <w:numPr>
          <w:ilvl w:val="0"/>
          <w:numId w:val="1005"/>
        </w:numPr>
        <w:pStyle w:val="Compact"/>
      </w:pPr>
      <w:r>
        <w:t xml:space="preserve">Familiarity with electronic patient records (EPR) systems used in German healthcare facilities.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 Physiotherapy License</w:t>
      </w:r>
      <w:r>
        <w:t xml:space="preserve">, issued by the Landesprüfungsamt für Physiotherapie, Frankfurt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Certificate in Neurological Rehabilitation</w:t>
      </w:r>
      <w:r>
        <w:t xml:space="preserve">, German Society of Physical Therapy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Red Cross Germany – [Year]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German: Native proficiency</w:t>
      </w:r>
    </w:p>
    <w:p>
      <w:pPr>
        <w:numPr>
          <w:ilvl w:val="0"/>
          <w:numId w:val="1007"/>
        </w:numPr>
        <w:pStyle w:val="Compact"/>
      </w:pPr>
      <w:r>
        <w:t xml:space="preserve">English: Fluent (written and spoken)</w:t>
      </w:r>
    </w:p>
    <w:p>
      <w:pPr>
        <w:numPr>
          <w:ilvl w:val="0"/>
          <w:numId w:val="1007"/>
        </w:numPr>
        <w:pStyle w:val="Compact"/>
      </w:pPr>
      <w:r>
        <w:t xml:space="preserve">Spanish: Basic conversational skills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Deutscher Physiotherapieverband (DPV)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Bundesvereinigung der Krankenkassen (BVA)</w:t>
      </w:r>
      <w:r>
        <w:t xml:space="preserve"> </w:t>
      </w:r>
      <w:r>
        <w:t xml:space="preserve">– Collaborated on patient care initiatives in Germany.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Physiotherapist in Germany Frankfurt, I have consistently demonstrated a commitment to excellence and innovation in patient care. My experience working within the structured healthcare framework of Germany has equipped me with the ability to adapt to diverse clinical environments. I am particularly proud of my role in fostering community health through physiotherapy services in Frankfurt. My goal as a Physiotherapist is to contribute to the advancement of rehabilitation practices in Germany while supporting patients on their journey to recovery.</w:t>
      </w:r>
    </w:p>
    <w:bookmarkEnd w:id="31"/>
    <w:p>
      <w:pPr>
        <w:pStyle w:val="BodyText"/>
      </w:pPr>
      <w:r>
        <w:t xml:space="preserve">Resume for Physiotherapist in Germany Frankfurt – [Date]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Physiotherapist in Germany Frankfurt</dc:title>
  <dc:creator/>
  <dc:language>en</dc:language>
  <cp:keywords/>
  <dcterms:created xsi:type="dcterms:W3CDTF">2026-09-27T01:07:21Z</dcterms:created>
  <dcterms:modified xsi:type="dcterms:W3CDTF">2026-09-27T01:07:21Z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