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20" w:name="physiotherapist-kuwait-city-kuwait"/>
    <w:p>
      <w:pPr>
        <w:pStyle w:val="Heading2"/>
      </w:pPr>
      <w:r>
        <w:t xml:space="preserve">Physiotherapist | Kuwait City, Kuwait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Address], Kuwait City, Kuwait</w:t>
      </w:r>
      <w:r>
        <w:br/>
      </w:r>
      <w:r>
        <w:t xml:space="preserve">Phone: +965 XXX-XXXX</w:t>
      </w:r>
      <w:r>
        <w:br/>
      </w:r>
      <w:r>
        <w:t xml:space="preserve">Email: [your.email@example.com]</w:t>
      </w:r>
      <w:r>
        <w:br/>
      </w:r>
      <w:r>
        <w:t xml:space="preserve">LinkedIn: 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comprehensive musculoskeletal, neurological, and sports rehabilitation services. Proven track record of delivering high-quality care to patients in Kuwait City, focusing on patient-centered approaches tailored to the unique needs of the local community. Committed to advancing physical health and wellness through evidence-based practices. A strong advocate for integrating traditional techniques with modern methodologies, ensuring optimal recovery outcomes for clients in Kuwait City’s dynamic healthcare environment.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52a578a3970c39320bc5170d3d6779dcceb94b9"/>
    <w:p>
      <w:pPr>
        <w:pStyle w:val="Heading3"/>
      </w:pPr>
      <w:r>
        <w:t xml:space="preserve">Kuwait City Physiotherapy Clinic | Senior Physiotherapist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physiotherapy programs to over 500 patients annually, including post-surgical recovery, chronic pain management, and sports injury rehabilitation in Kuwait City.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 and medical professionals to design and implement customized treatment plans aligned with the latest clinical guidelines.</w:t>
      </w:r>
    </w:p>
    <w:p>
      <w:pPr>
        <w:numPr>
          <w:ilvl w:val="0"/>
          <w:numId w:val="1001"/>
        </w:numPr>
        <w:pStyle w:val="Compact"/>
      </w:pPr>
      <w:r>
        <w:t xml:space="preserve">Trained junior physiotherapists in advanced manual therapy techniques, electrotherapy modalities, and patient education strategies specific to Kuwait City’s cultural and healthcare context.</w:t>
      </w:r>
    </w:p>
    <w:p>
      <w:pPr>
        <w:numPr>
          <w:ilvl w:val="0"/>
          <w:numId w:val="1001"/>
        </w:numPr>
        <w:pStyle w:val="Compact"/>
      </w:pPr>
      <w:r>
        <w:t xml:space="preserve">Conducted community workshops on injury prevention and ergonomics, engaging over 200 participants in Kuwait City’s residential areas.</w:t>
      </w:r>
    </w:p>
    <w:bookmarkEnd w:id="22"/>
    <w:bookmarkStart w:id="23" w:name="al-amal-medical-center-physiotherapist"/>
    <w:p>
      <w:pPr>
        <w:pStyle w:val="Heading3"/>
      </w:pPr>
      <w:r>
        <w:t xml:space="preserve">Al-Amal Medical Center | Physiotherapist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a caseload of 150+ patients weekly, specializing in neurological rehabilitation for stroke survivors and patients with spinal cord injuries in Kuwait City.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assess patient conditions and develop targeted interventions, resulting in a 30% improvement rate in mobility outcomes.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physiotherapy curriculum for medical students at Kuwait University, emphasizing practical training and clinical rotations in Kuwait City’s healthcare facilities.</w:t>
      </w:r>
    </w:p>
    <w:p>
      <w:pPr>
        <w:numPr>
          <w:ilvl w:val="0"/>
          <w:numId w:val="1002"/>
        </w:numPr>
        <w:pStyle w:val="Compact"/>
      </w:pPr>
      <w:r>
        <w:t xml:space="preserve">Volunteered for free physiotherapy camps organized by local NGOs in Kuwait City, reaching underserved populations with limited access to healthcare services.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c77c9501e6fe8c5019548383137f77a714c74f2"/>
    <w:p>
      <w:pPr>
        <w:pStyle w:val="Heading3"/>
      </w:pPr>
      <w:r>
        <w:t xml:space="preserve">Kuwait University | Bachelor of Science in Physiotherapy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musculoskeletal and neurological physiotherapy. Completed clinical rotations at Al-Amal Medical Center and other leading hospitals in Kuwait City.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aquatic therapy in postpartum rehabilitation, presented at the Kuwait Physiotherapy Association Conference.</w:t>
      </w:r>
    </w:p>
    <w:bookmarkEnd w:id="25"/>
    <w:bookmarkStart w:id="26" w:name="Xd6fac4522e546da0b34fa1976d5dbb738a509d9"/>
    <w:p>
      <w:pPr>
        <w:pStyle w:val="Heading3"/>
      </w:pPr>
      <w:r>
        <w:t xml:space="preserve">Advanced Certification in Sports Physiotherapy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Certified by the International Federation of Sports Physical Therapy (IFSPt), with specialized training in injury prevention and performance enhancement for athletes.</w:t>
      </w:r>
    </w:p>
    <w:p>
      <w:pPr>
        <w:numPr>
          <w:ilvl w:val="0"/>
          <w:numId w:val="1004"/>
        </w:numPr>
        <w:pStyle w:val="Compact"/>
      </w:pPr>
      <w:r>
        <w:t xml:space="preserve">Completed a 12-month internship at the Kuwait Olympic Training Center, working closely with national sports teams in Kuwait City.</w:t>
      </w:r>
    </w:p>
    <w:bookmarkEnd w:id="26"/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American Heart Association (AHA) CPR and First Aid Certification</w:t>
      </w:r>
    </w:p>
    <w:p>
      <w:pPr>
        <w:numPr>
          <w:ilvl w:val="0"/>
          <w:numId w:val="1005"/>
        </w:numPr>
        <w:pStyle w:val="Compact"/>
      </w:pPr>
      <w:r>
        <w:t xml:space="preserve">Certified Manual Therapist – International Academy of Orthopaedic Medicine</w:t>
      </w:r>
    </w:p>
    <w:p>
      <w:pPr>
        <w:numPr>
          <w:ilvl w:val="0"/>
          <w:numId w:val="1005"/>
        </w:numPr>
        <w:pStyle w:val="Compact"/>
      </w:pPr>
      <w:r>
        <w:t xml:space="preserve">Advanced Electrotherapy and Ultrasound Therapy Certification – Kuwait Physiotherapy Association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neurological physiotherapy, sports injury management, pediatric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dry needling, hydrotherapy, therapeutic exercise prescription.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medical records (EMR), physiotherapy software (e.g., Physitrack), telehealth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Arabic and English; experienced in providing culturally sensitive care to diverse patient populations in Kuwait City.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Kuwait Physiotherapy Association (KPA)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of Physical and Rehabilitation Medicine (ISPRM)</w:t>
      </w:r>
    </w:p>
    <w:p>
      <w:pPr>
        <w:numPr>
          <w:ilvl w:val="0"/>
          <w:numId w:val="1007"/>
        </w:numPr>
        <w:pStyle w:val="Compact"/>
      </w:pPr>
      <w:r>
        <w:t xml:space="preserve">Volunteer Contributor, Gulf Health Conference – Kuwait City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Kuwaiti healthcare regulations and patient expectations. Skilled in addressing cultural nuances to ensure effective communication and trust-building in Kuwait City.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(fluent), English (proficient), French (basic).</w:t>
      </w:r>
    </w:p>
    <w:bookmarkEnd w:id="31"/>
    <w:bookmarkStart w:id="32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Physiotherapist dedicated to improving the quality of life for individuals in Kuwait City through compassionate, evidence-based care. My experience and commitment to professional excellence align perfectly with the needs of patients seeking specialized physiotherapy services in this vibrant city. I am eager to contribute my skills and knowledge to further elevate healthcare standards in Kuwait.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Kuwait City</dc:title>
  <dc:creator/>
  <dc:language>en</dc:language>
  <cp:keywords/>
  <dcterms:created xsi:type="dcterms:W3CDTF">2025-12-12T12:39:48Z</dcterms:created>
  <dcterms:modified xsi:type="dcterms:W3CDTF">2025-12-12T12:39:48Z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