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Physiotherapist</w:t>
      </w:r>
      <w:r>
        <w:t xml:space="preserve"> </w:t>
      </w:r>
      <w:r>
        <w:t xml:space="preserve">in</w:t>
      </w:r>
      <w:r>
        <w:t xml:space="preserve"> </w:t>
      </w:r>
      <w:r>
        <w:t xml:space="preserve">Nepal</w:t>
      </w:r>
      <w:r>
        <w:t xml:space="preserve"> </w:t>
      </w:r>
      <w:r>
        <w:t xml:space="preserve">Kathmandu</w:t>
      </w:r>
    </w:p>
    <w:bookmarkStart w:id="31" w:name="Xdb51efbefef2f4328150c14f162f13c0edf1b42"/>
    <w:p>
      <w:pPr>
        <w:pStyle w:val="Heading1"/>
      </w:pPr>
      <w:r>
        <w:t xml:space="preserve">Resume: Physiotherapist in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Thamel, Kathmandu, Nepal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w:t>
      </w:r>
    </w:p>
    <w:bookmarkEnd w:id="20"/>
    <w:bookmarkStart w:id="21" w:name="professional-summary"/>
    <w:p>
      <w:pPr>
        <w:pStyle w:val="Heading2"/>
      </w:pPr>
      <w:r>
        <w:t xml:space="preserve">Professional Summary</w:t>
      </w:r>
    </w:p>
    <w:p>
      <w:pPr>
        <w:pStyle w:val="FirstParagraph"/>
      </w:pPr>
      <w:r>
        <w:t xml:space="preserve">A dedicated and experienced Physiotherapist with over [X years] of practice in Nepal Kathmandu, specializing in musculoskeletal, neurological, and sports rehabilitation. Committed to delivering high-quality patient care aligned with the evolving healthcare landscape of Nepal. Proven expertise in manual therapy, therapeutic exercises, and patient education tailored to the unique needs of communities in Kathmandu and surrounding regions. Strong collaboration skills with local healthcare providers, physiotherapy clinics, and community organizations to enhance accessibility to physiotherapy services in Nepal.</w:t>
      </w:r>
    </w:p>
    <w:bookmarkEnd w:id="21"/>
    <w:bookmarkStart w:id="22" w:name="education"/>
    <w:p>
      <w:pPr>
        <w:pStyle w:val="Heading2"/>
      </w:pPr>
      <w:r>
        <w:t xml:space="preserve">Education</w:t>
      </w:r>
    </w:p>
    <w:p>
      <w:pPr>
        <w:numPr>
          <w:ilvl w:val="0"/>
          <w:numId w:val="1001"/>
        </w:numPr>
        <w:pStyle w:val="Compact"/>
      </w:pPr>
      <w:r>
        <w:rPr>
          <w:bCs/>
          <w:b/>
        </w:rPr>
        <w:t xml:space="preserve">Bachelor of Physiotherapy (BPT)</w:t>
      </w:r>
      <w:r>
        <w:t xml:space="preserve">, Tribhuvan University, Kathmandu, Nepal. 20XX–20XX</w:t>
      </w:r>
    </w:p>
    <w:p>
      <w:pPr>
        <w:numPr>
          <w:ilvl w:val="0"/>
          <w:numId w:val="1001"/>
        </w:numPr>
        <w:pStyle w:val="Compact"/>
      </w:pPr>
      <w:r>
        <w:rPr>
          <w:bCs/>
          <w:b/>
        </w:rPr>
        <w:t xml:space="preserve">Diploma in Sports Physiotherapy</w:t>
      </w:r>
      <w:r>
        <w:t xml:space="preserve">, National Academy of Sports Medicine (NASM), Kathmandu, Nepal. 20XX</w:t>
      </w:r>
    </w:p>
    <w:p>
      <w:pPr>
        <w:numPr>
          <w:ilvl w:val="0"/>
          <w:numId w:val="1001"/>
        </w:numPr>
        <w:pStyle w:val="Compact"/>
      </w:pPr>
      <w:r>
        <w:rPr>
          <w:bCs/>
          <w:b/>
        </w:rPr>
        <w:t xml:space="preserve">Certificate in Geriatric Physiotherapy</w:t>
      </w:r>
      <w:r>
        <w:t xml:space="preserve">, International Association of Physical Rehabilitation, Online Program. 20XX</w:t>
      </w:r>
    </w:p>
    <w:bookmarkEnd w:id="22"/>
    <w:bookmarkStart w:id="25" w:name="work-experience"/>
    <w:p>
      <w:pPr>
        <w:pStyle w:val="Heading2"/>
      </w:pPr>
      <w:r>
        <w:t xml:space="preserve">Work Experience</w:t>
      </w:r>
    </w:p>
    <w:bookmarkStart w:id="23" w:name="physiotherapist"/>
    <w:p>
      <w:pPr>
        <w:pStyle w:val="Heading3"/>
      </w:pPr>
      <w:r>
        <w:t xml:space="preserve">Physiotherapist</w:t>
      </w:r>
    </w:p>
    <w:p>
      <w:pPr>
        <w:pStyle w:val="FirstParagraph"/>
      </w:pPr>
      <w:r>
        <w:rPr>
          <w:bCs/>
          <w:b/>
        </w:rPr>
        <w:t xml:space="preserve">Megha Physiotherapy &amp; Rehabilitation Center, Kathmandu, Nepal</w:t>
      </w:r>
    </w:p>
    <w:p>
      <w:pPr>
        <w:pStyle w:val="BodyText"/>
      </w:pPr>
      <w:r>
        <w:rPr>
          <w:iCs/>
          <w:i/>
        </w:rPr>
        <w:t xml:space="preserve">June 20XX – Present</w:t>
      </w:r>
    </w:p>
    <w:p>
      <w:pPr>
        <w:numPr>
          <w:ilvl w:val="0"/>
          <w:numId w:val="1002"/>
        </w:numPr>
        <w:pStyle w:val="Compact"/>
      </w:pPr>
      <w:r>
        <w:t xml:space="preserve">Provided personalized physiotherapy treatment plans for patients with acute and chronic injuries, focusing on pain management and functional recovery in Nepal Kathmandu.</w:t>
      </w:r>
    </w:p>
    <w:p>
      <w:pPr>
        <w:numPr>
          <w:ilvl w:val="0"/>
          <w:numId w:val="1002"/>
        </w:numPr>
        <w:pStyle w:val="Compact"/>
      </w:pPr>
      <w:r>
        <w:t xml:space="preserve">Collaborated with orthopedic surgeons and neurologists to develop interdisciplinary care strategies for complex cases, including post-surgical rehabilitation.</w:t>
      </w:r>
    </w:p>
    <w:p>
      <w:pPr>
        <w:numPr>
          <w:ilvl w:val="0"/>
          <w:numId w:val="1002"/>
        </w:numPr>
        <w:pStyle w:val="Compact"/>
      </w:pPr>
      <w:r>
        <w:t xml:space="preserve">Conducted community awareness programs on injury prevention and health promotion in underserved areas of Kathmandu, emphasizing the role of physiotherapy in Nepal’s healthcare system.</w:t>
      </w:r>
    </w:p>
    <w:p>
      <w:pPr>
        <w:numPr>
          <w:ilvl w:val="0"/>
          <w:numId w:val="1002"/>
        </w:numPr>
        <w:pStyle w:val="Compact"/>
      </w:pPr>
      <w:r>
        <w:t xml:space="preserve">Trained junior physiotherapists in evidence-based practices and culturally sensitive care, ensuring alignment with Nepal’s public health goals.</w:t>
      </w:r>
    </w:p>
    <w:bookmarkEnd w:id="23"/>
    <w:bookmarkStart w:id="24" w:name="physiotherapist-intern"/>
    <w:p>
      <w:pPr>
        <w:pStyle w:val="Heading3"/>
      </w:pPr>
      <w:r>
        <w:t xml:space="preserve">Physiotherapist Intern</w:t>
      </w:r>
    </w:p>
    <w:p>
      <w:pPr>
        <w:pStyle w:val="FirstParagraph"/>
      </w:pPr>
      <w:r>
        <w:rPr>
          <w:bCs/>
          <w:b/>
        </w:rPr>
        <w:t xml:space="preserve">Kathmandu Valley Hospital, Kathmandu, Nepal</w:t>
      </w:r>
    </w:p>
    <w:p>
      <w:pPr>
        <w:pStyle w:val="BodyText"/>
      </w:pPr>
      <w:r>
        <w:rPr>
          <w:iCs/>
          <w:i/>
        </w:rPr>
        <w:t xml:space="preserve">January 20XX – May 20XX</w:t>
      </w:r>
    </w:p>
    <w:p>
      <w:pPr>
        <w:numPr>
          <w:ilvl w:val="0"/>
          <w:numId w:val="1003"/>
        </w:numPr>
        <w:pStyle w:val="Compact"/>
      </w:pPr>
      <w:r>
        <w:t xml:space="preserve">Gained hands-on experience in treating patients with neurological conditions such as stroke and spinal cord injuries, using advanced physiotherapy techniques.</w:t>
      </w:r>
    </w:p>
    <w:p>
      <w:pPr>
        <w:numPr>
          <w:ilvl w:val="0"/>
          <w:numId w:val="1003"/>
        </w:numPr>
        <w:pStyle w:val="Compact"/>
      </w:pPr>
      <w:r>
        <w:t xml:space="preserve">Assisted in the development of outpatient rehabilitation programs for elderly patients, addressing mobility challenges prevalent in Nepal’s aging population.</w:t>
      </w:r>
    </w:p>
    <w:p>
      <w:pPr>
        <w:numPr>
          <w:ilvl w:val="0"/>
          <w:numId w:val="1003"/>
        </w:numPr>
        <w:pStyle w:val="Compact"/>
      </w:pPr>
      <w:r>
        <w:t xml:space="preserve">Participated in research projects on musculoskeletal disorders among Kathmandu’s urban workforce, contributing to localized healthcare solutions.</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Manual therapy, electrotherapy, therapeutic exercise prescription, and patient assessment techniques.</w:t>
      </w:r>
    </w:p>
    <w:p>
      <w:pPr>
        <w:numPr>
          <w:ilvl w:val="0"/>
          <w:numId w:val="1004"/>
        </w:numPr>
        <w:pStyle w:val="Compact"/>
      </w:pPr>
      <w:r>
        <w:rPr>
          <w:bCs/>
          <w:b/>
        </w:rPr>
        <w:t xml:space="preserve">Languages:</w:t>
      </w:r>
      <w:r>
        <w:t xml:space="preserve"> </w:t>
      </w:r>
      <w:r>
        <w:t xml:space="preserve">Nepali (fluent), English (proficient), with basic knowledge of Hindi for community outreach in Nepal Kathmandu.</w:t>
      </w:r>
    </w:p>
    <w:p>
      <w:pPr>
        <w:numPr>
          <w:ilvl w:val="0"/>
          <w:numId w:val="1004"/>
        </w:numPr>
        <w:pStyle w:val="Compact"/>
      </w:pPr>
      <w:r>
        <w:rPr>
          <w:bCs/>
          <w:b/>
        </w:rPr>
        <w:t xml:space="preserve">Technology:</w:t>
      </w:r>
      <w:r>
        <w:t xml:space="preserve"> </w:t>
      </w:r>
      <w:r>
        <w:t xml:space="preserve">Proficient in using physiotherapy software for patient record-keeping and electronic health records (EHR) systems.</w:t>
      </w:r>
    </w:p>
    <w:p>
      <w:pPr>
        <w:numPr>
          <w:ilvl w:val="0"/>
          <w:numId w:val="1004"/>
        </w:numPr>
        <w:pStyle w:val="Compact"/>
      </w:pPr>
      <w:r>
        <w:rPr>
          <w:bCs/>
          <w:b/>
        </w:rPr>
        <w:t xml:space="preserve">Community Engagement:</w:t>
      </w:r>
      <w:r>
        <w:t xml:space="preserve"> </w:t>
      </w:r>
      <w:r>
        <w:t xml:space="preserve">Skilled in organizing free health camps and workshops on musculoskeletal health for rural and urban populations in Nepal.</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Certified Physiotherapist</w:t>
      </w:r>
      <w:r>
        <w:t xml:space="preserve">, Nepal Physiotherapy Association (NPA), 20XX.</w:t>
      </w:r>
    </w:p>
    <w:p>
      <w:pPr>
        <w:numPr>
          <w:ilvl w:val="0"/>
          <w:numId w:val="1005"/>
        </w:numPr>
        <w:pStyle w:val="Compact"/>
      </w:pPr>
      <w:r>
        <w:rPr>
          <w:bCs/>
          <w:b/>
        </w:rPr>
        <w:t xml:space="preserve">Advanced Certification in Dry Needling</w:t>
      </w:r>
      <w:r>
        <w:t xml:space="preserve">, International Acupuncture and Dry Needling Institute, 20XX.</w:t>
      </w:r>
    </w:p>
    <w:p>
      <w:pPr>
        <w:numPr>
          <w:ilvl w:val="0"/>
          <w:numId w:val="1005"/>
        </w:numPr>
        <w:pStyle w:val="Compact"/>
      </w:pPr>
      <w:r>
        <w:rPr>
          <w:bCs/>
          <w:b/>
        </w:rPr>
        <w:t xml:space="preserve">First Aid and CPR Certification</w:t>
      </w:r>
      <w:r>
        <w:t xml:space="preserve">, Red Cross Nepal, 20XX.</w:t>
      </w:r>
    </w:p>
    <w:p>
      <w:pPr>
        <w:numPr>
          <w:ilvl w:val="0"/>
          <w:numId w:val="1005"/>
        </w:numPr>
        <w:pStyle w:val="Compact"/>
      </w:pPr>
      <w:r>
        <w:rPr>
          <w:bCs/>
          <w:b/>
        </w:rPr>
        <w:t xml:space="preserve">Workshop on Tele-Physiotherapy in Nepal</w:t>
      </w:r>
      <w:r>
        <w:t xml:space="preserve">, Kathmandu University, 20XX. Explored digital tools to expand physiotherapy access in remote areas of the country.</w:t>
      </w:r>
    </w:p>
    <w:bookmarkEnd w:id="27"/>
    <w:bookmarkStart w:id="28" w:name="professional-affiliations"/>
    <w:p>
      <w:pPr>
        <w:pStyle w:val="Heading2"/>
      </w:pPr>
      <w:r>
        <w:t xml:space="preserve">Professional Affiliations</w:t>
      </w:r>
    </w:p>
    <w:p>
      <w:pPr>
        <w:numPr>
          <w:ilvl w:val="0"/>
          <w:numId w:val="1006"/>
        </w:numPr>
        <w:pStyle w:val="Compact"/>
      </w:pPr>
      <w:r>
        <w:t xml:space="preserve">Nepal Physiotherapy Association (NPA)</w:t>
      </w:r>
    </w:p>
    <w:p>
      <w:pPr>
        <w:numPr>
          <w:ilvl w:val="0"/>
          <w:numId w:val="1006"/>
        </w:numPr>
        <w:pStyle w:val="Compact"/>
      </w:pPr>
      <w:r>
        <w:t xml:space="preserve">Kathmandu Valley Physiotherapists’ Forum</w:t>
      </w:r>
    </w:p>
    <w:p>
      <w:pPr>
        <w:numPr>
          <w:ilvl w:val="0"/>
          <w:numId w:val="1006"/>
        </w:numPr>
        <w:pStyle w:val="Compact"/>
      </w:pPr>
      <w:r>
        <w:t xml:space="preserve">International Society of Physical Rehabilitation Medicine (ISPRM)</w:t>
      </w:r>
    </w:p>
    <w:bookmarkEnd w:id="28"/>
    <w:bookmarkStart w:id="29" w:name="community-involvement"/>
    <w:p>
      <w:pPr>
        <w:pStyle w:val="Heading2"/>
      </w:pPr>
      <w:r>
        <w:t xml:space="preserve">Community Involvement</w:t>
      </w:r>
    </w:p>
    <w:p>
      <w:pPr>
        <w:pStyle w:val="FirstParagraph"/>
      </w:pPr>
      <w:r>
        <w:t xml:space="preserve">Active participant in initiatives aimed at improving physiotherapy accessibility in Nepal Kathmandu. Volunteered with NGOs such as the Nepal Red Cross Society to provide free consultations and mobility assessments to earthquake-affected communities. Led a campaign titled “Move for Health” in collaboration with local schools, promoting physical activity among children and youth.</w:t>
      </w:r>
    </w:p>
    <w:bookmarkEnd w:id="29"/>
    <w:bookmarkStart w:id="30" w:name="references"/>
    <w:p>
      <w:pPr>
        <w:pStyle w:val="Heading2"/>
      </w:pPr>
      <w:r>
        <w:t xml:space="preserve">References</w:t>
      </w:r>
    </w:p>
    <w:p>
      <w:pPr>
        <w:pStyle w:val="FirstParagraph"/>
      </w:pPr>
      <w:r>
        <w:t xml:space="preserve">Available upon request. Contact: [Your Email] or [Your Phone Number].</w:t>
      </w:r>
    </w:p>
    <w:bookmarkEnd w:id="30"/>
    <w:p>
      <w:pPr>
        <w:pStyle w:val="BodyText"/>
      </w:pPr>
      <w:r>
        <w:rPr>
          <w:bCs/>
          <w:b/>
        </w:rPr>
        <w:t xml:space="preserve">Resume for Physiotherapist in Nepal Kathmandu – Last Updated: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Physiotherapist in Nepal Kathmandu</dc:title>
  <dc:creator/>
  <dc:language>en</dc:language>
  <cp:keywords/>
  <dcterms:created xsi:type="dcterms:W3CDTF">2026-07-23T15:59:35Z</dcterms:created>
  <dcterms:modified xsi:type="dcterms:W3CDTF">2026-07-23T15:59:35Z</dcterms:modified>
</cp:coreProperties>
</file>

<file path=docProps/custom.xml><?xml version="1.0" encoding="utf-8"?>
<Properties xmlns="http://schemas.openxmlformats.org/officeDocument/2006/custom-properties" xmlns:vt="http://schemas.openxmlformats.org/officeDocument/2006/docPropsVTypes"/>
</file>