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Nepal</w:t>
      </w:r>
      <w:r>
        <w:t xml:space="preserve"> </w:t>
      </w:r>
      <w:r>
        <w:t xml:space="preserve">Kathmandu</w:t>
      </w:r>
    </w:p>
    <w:bookmarkStart w:id="31" w:name="Xdb51efbefef2f4328150c14f162f13c0edf1b42"/>
    <w:p>
      <w:pPr>
        <w:pStyle w:val="Heading1"/>
      </w:pPr>
      <w:r>
        <w:t xml:space="preserve">Resume: Physiotherapist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Thamel, 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practice in Nepal Kathmandu, specializing in musculoskeletal, neurological, and sports rehabilitation. Committed to delivering high-quality patient care aligned with the evolving healthcare landscape of Nepal. Proven expertise in manual therapy, therapeutic exercises, and patient education tailored to the unique needs of communities in Kathmandu and surrounding regions. Strong collaboration skills with local healthcare providers, physiotherapy clinics, and community organizations to enhance accessibility to physiotherapy services in Nepal.</w:t>
      </w:r>
    </w:p>
    <w:bookmarkEnd w:id="21"/>
    <w:bookmarkStart w:id="22" w:name="education"/>
    <w:p>
      <w:pPr>
        <w:pStyle w:val="Heading2"/>
      </w:pPr>
      <w:r>
        <w:t xml:space="preserve">Education</w:t>
      </w:r>
    </w:p>
    <w:p>
      <w:pPr>
        <w:numPr>
          <w:ilvl w:val="0"/>
          <w:numId w:val="1001"/>
        </w:numPr>
        <w:pStyle w:val="Compact"/>
      </w:pPr>
      <w:r>
        <w:rPr>
          <w:bCs/>
          <w:b/>
        </w:rPr>
        <w:t xml:space="preserve">Bachelor of Physiotherapy (BPT)</w:t>
      </w:r>
      <w:r>
        <w:t xml:space="preserve">, Tribhuvan University, Kathmandu, Nepal. 20XX–20XX</w:t>
      </w:r>
    </w:p>
    <w:p>
      <w:pPr>
        <w:numPr>
          <w:ilvl w:val="0"/>
          <w:numId w:val="1001"/>
        </w:numPr>
        <w:pStyle w:val="Compact"/>
      </w:pPr>
      <w:r>
        <w:rPr>
          <w:bCs/>
          <w:b/>
        </w:rPr>
        <w:t xml:space="preserve">Diploma in Sports Physiotherapy</w:t>
      </w:r>
      <w:r>
        <w:t xml:space="preserve">, National Academy of Sports Medicine (NASM), Kathmandu, Nepal. 20XX</w:t>
      </w:r>
    </w:p>
    <w:p>
      <w:pPr>
        <w:numPr>
          <w:ilvl w:val="0"/>
          <w:numId w:val="1001"/>
        </w:numPr>
        <w:pStyle w:val="Compact"/>
      </w:pPr>
      <w:r>
        <w:rPr>
          <w:bCs/>
          <w:b/>
        </w:rPr>
        <w:t xml:space="preserve">Certificate in Geriatric Physiotherapy</w:t>
      </w:r>
      <w:r>
        <w:t xml:space="preserve">, International Association of Physical Rehabilitation, Online Program. 20XX</w:t>
      </w:r>
    </w:p>
    <w:bookmarkEnd w:id="22"/>
    <w:bookmarkStart w:id="25" w:name="work-experience"/>
    <w:p>
      <w:pPr>
        <w:pStyle w:val="Heading2"/>
      </w:pPr>
      <w:r>
        <w:t xml:space="preserve">Work Experience</w:t>
      </w:r>
    </w:p>
    <w:bookmarkStart w:id="23" w:name="physiotherapist"/>
    <w:p>
      <w:pPr>
        <w:pStyle w:val="Heading3"/>
      </w:pPr>
      <w:r>
        <w:t xml:space="preserve">Physiotherapist</w:t>
      </w:r>
    </w:p>
    <w:p>
      <w:pPr>
        <w:pStyle w:val="FirstParagraph"/>
      </w:pPr>
      <w:r>
        <w:rPr>
          <w:bCs/>
          <w:b/>
        </w:rPr>
        <w:t xml:space="preserve">Megha Physiotherapy &amp; Rehabilitation Center, Kathmandu, Nepal</w:t>
      </w:r>
    </w:p>
    <w:p>
      <w:pPr>
        <w:pStyle w:val="BodyText"/>
      </w:pPr>
      <w:r>
        <w:rPr>
          <w:iCs/>
          <w:i/>
        </w:rPr>
        <w:t xml:space="preserve">June 20XX – Present</w:t>
      </w:r>
    </w:p>
    <w:p>
      <w:pPr>
        <w:numPr>
          <w:ilvl w:val="0"/>
          <w:numId w:val="1002"/>
        </w:numPr>
        <w:pStyle w:val="Compact"/>
      </w:pPr>
      <w:r>
        <w:t xml:space="preserve">Provided personalized physiotherapy treatment plans for patients with acute and chronic injuries, focusing on pain management and functional recovery in Nepal Kathmandu.</w:t>
      </w:r>
    </w:p>
    <w:p>
      <w:pPr>
        <w:numPr>
          <w:ilvl w:val="0"/>
          <w:numId w:val="1002"/>
        </w:numPr>
        <w:pStyle w:val="Compact"/>
      </w:pPr>
      <w:r>
        <w:t xml:space="preserve">Collaborated with orthopedic surgeons and neurologists to develop interdisciplinary care strategies for complex cases, including post-surgical rehabilitation.</w:t>
      </w:r>
    </w:p>
    <w:p>
      <w:pPr>
        <w:numPr>
          <w:ilvl w:val="0"/>
          <w:numId w:val="1002"/>
        </w:numPr>
        <w:pStyle w:val="Compact"/>
      </w:pPr>
      <w:r>
        <w:t xml:space="preserve">Conducted community awareness programs on injury prevention and health promotion in underserved areas of Kathmandu, emphasizing the role of physiotherapy in Nepal’s healthcare system.</w:t>
      </w:r>
    </w:p>
    <w:p>
      <w:pPr>
        <w:numPr>
          <w:ilvl w:val="0"/>
          <w:numId w:val="1002"/>
        </w:numPr>
        <w:pStyle w:val="Compact"/>
      </w:pPr>
      <w:r>
        <w:t xml:space="preserve">Trained junior physiotherapists in evidence-based practices and culturally sensitive care, ensuring alignment with Nepal’s public health goals.</w:t>
      </w:r>
    </w:p>
    <w:bookmarkEnd w:id="23"/>
    <w:bookmarkStart w:id="24" w:name="physiotherapist-intern"/>
    <w:p>
      <w:pPr>
        <w:pStyle w:val="Heading3"/>
      </w:pPr>
      <w:r>
        <w:t xml:space="preserve">Physiotherapist Intern</w:t>
      </w:r>
    </w:p>
    <w:p>
      <w:pPr>
        <w:pStyle w:val="FirstParagraph"/>
      </w:pPr>
      <w:r>
        <w:rPr>
          <w:bCs/>
          <w:b/>
        </w:rPr>
        <w:t xml:space="preserve">Kathmandu Valley Hospital, Kathmandu, Nepal</w:t>
      </w:r>
    </w:p>
    <w:p>
      <w:pPr>
        <w:pStyle w:val="BodyText"/>
      </w:pPr>
      <w:r>
        <w:rPr>
          <w:iCs/>
          <w:i/>
        </w:rPr>
        <w:t xml:space="preserve">January 20XX – May 20XX</w:t>
      </w:r>
    </w:p>
    <w:p>
      <w:pPr>
        <w:numPr>
          <w:ilvl w:val="0"/>
          <w:numId w:val="1003"/>
        </w:numPr>
        <w:pStyle w:val="Compact"/>
      </w:pPr>
      <w:r>
        <w:t xml:space="preserve">Gained hands-on experience in treating patients with neurological conditions such as stroke and spinal cord injuries, using advanced physiotherapy techniques.</w:t>
      </w:r>
    </w:p>
    <w:p>
      <w:pPr>
        <w:numPr>
          <w:ilvl w:val="0"/>
          <w:numId w:val="1003"/>
        </w:numPr>
        <w:pStyle w:val="Compact"/>
      </w:pPr>
      <w:r>
        <w:t xml:space="preserve">Assisted in the development of outpatient rehabilitation programs for elderly patients, addressing mobility challenges prevalent in Nepal’s aging population.</w:t>
      </w:r>
    </w:p>
    <w:p>
      <w:pPr>
        <w:numPr>
          <w:ilvl w:val="0"/>
          <w:numId w:val="1003"/>
        </w:numPr>
        <w:pStyle w:val="Compact"/>
      </w:pPr>
      <w:r>
        <w:t xml:space="preserve">Participated in research projects on musculoskeletal disorders among Kathmandu’s urban workforce, contributing to localized healthcare solutions.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Manual therapy, electrotherapy, therapeutic exercise prescription, and patient assessment techniques.</w:t>
      </w:r>
    </w:p>
    <w:p>
      <w:pPr>
        <w:numPr>
          <w:ilvl w:val="0"/>
          <w:numId w:val="1004"/>
        </w:numPr>
        <w:pStyle w:val="Compact"/>
      </w:pPr>
      <w:r>
        <w:rPr>
          <w:bCs/>
          <w:b/>
        </w:rPr>
        <w:t xml:space="preserve">Languages:</w:t>
      </w:r>
      <w:r>
        <w:t xml:space="preserve"> </w:t>
      </w:r>
      <w:r>
        <w:t xml:space="preserve">Nepali (fluent), English (proficient), with basic knowledge of Hindi for community outreach in Nepal Kathmandu.</w:t>
      </w:r>
    </w:p>
    <w:p>
      <w:pPr>
        <w:numPr>
          <w:ilvl w:val="0"/>
          <w:numId w:val="1004"/>
        </w:numPr>
        <w:pStyle w:val="Compact"/>
      </w:pPr>
      <w:r>
        <w:rPr>
          <w:bCs/>
          <w:b/>
        </w:rPr>
        <w:t xml:space="preserve">Technology:</w:t>
      </w:r>
      <w:r>
        <w:t xml:space="preserve"> </w:t>
      </w:r>
      <w:r>
        <w:t xml:space="preserve">Proficient in using physiotherapy software for patient record-keeping and electronic health records (EHR) systems.</w:t>
      </w:r>
    </w:p>
    <w:p>
      <w:pPr>
        <w:numPr>
          <w:ilvl w:val="0"/>
          <w:numId w:val="1004"/>
        </w:numPr>
        <w:pStyle w:val="Compact"/>
      </w:pPr>
      <w:r>
        <w:rPr>
          <w:bCs/>
          <w:b/>
        </w:rPr>
        <w:t xml:space="preserve">Community Engagement:</w:t>
      </w:r>
      <w:r>
        <w:t xml:space="preserve"> </w:t>
      </w:r>
      <w:r>
        <w:t xml:space="preserve">Skilled in organizing free health camps and workshops on musculoskeletal health for rural and urban populations in Nepal.</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Certified Physiotherapist</w:t>
      </w:r>
      <w:r>
        <w:t xml:space="preserve">, Nepal Physiotherapy Association (NPA), 20XX.</w:t>
      </w:r>
    </w:p>
    <w:p>
      <w:pPr>
        <w:numPr>
          <w:ilvl w:val="0"/>
          <w:numId w:val="1005"/>
        </w:numPr>
        <w:pStyle w:val="Compact"/>
      </w:pPr>
      <w:r>
        <w:rPr>
          <w:bCs/>
          <w:b/>
        </w:rPr>
        <w:t xml:space="preserve">Advanced Certification in Dry Needling</w:t>
      </w:r>
      <w:r>
        <w:t xml:space="preserve">, International Acupuncture and Dry Needling Institute, 20XX.</w:t>
      </w:r>
    </w:p>
    <w:p>
      <w:pPr>
        <w:numPr>
          <w:ilvl w:val="0"/>
          <w:numId w:val="1005"/>
        </w:numPr>
        <w:pStyle w:val="Compact"/>
      </w:pPr>
      <w:r>
        <w:rPr>
          <w:bCs/>
          <w:b/>
        </w:rPr>
        <w:t xml:space="preserve">First Aid and CPR Certification</w:t>
      </w:r>
      <w:r>
        <w:t xml:space="preserve">, Red Cross Nepal, 20XX.</w:t>
      </w:r>
    </w:p>
    <w:p>
      <w:pPr>
        <w:numPr>
          <w:ilvl w:val="0"/>
          <w:numId w:val="1005"/>
        </w:numPr>
        <w:pStyle w:val="Compact"/>
      </w:pPr>
      <w:r>
        <w:rPr>
          <w:bCs/>
          <w:b/>
        </w:rPr>
        <w:t xml:space="preserve">Workshop on Tele-Physiotherapy in Nepal</w:t>
      </w:r>
      <w:r>
        <w:t xml:space="preserve">, Kathmandu University, 20XX. Explored digital tools to expand physiotherapy access in remote areas of the country.</w:t>
      </w:r>
    </w:p>
    <w:bookmarkEnd w:id="27"/>
    <w:bookmarkStart w:id="28" w:name="professional-affiliations"/>
    <w:p>
      <w:pPr>
        <w:pStyle w:val="Heading2"/>
      </w:pPr>
      <w:r>
        <w:t xml:space="preserve">Professional Affiliations</w:t>
      </w:r>
    </w:p>
    <w:p>
      <w:pPr>
        <w:numPr>
          <w:ilvl w:val="0"/>
          <w:numId w:val="1006"/>
        </w:numPr>
        <w:pStyle w:val="Compact"/>
      </w:pPr>
      <w:r>
        <w:t xml:space="preserve">Nepal Physiotherapy Association (NPA)</w:t>
      </w:r>
    </w:p>
    <w:p>
      <w:pPr>
        <w:numPr>
          <w:ilvl w:val="0"/>
          <w:numId w:val="1006"/>
        </w:numPr>
        <w:pStyle w:val="Compact"/>
      </w:pPr>
      <w:r>
        <w:t xml:space="preserve">Kathmandu Valley Physiotherapists’ Forum</w:t>
      </w:r>
    </w:p>
    <w:p>
      <w:pPr>
        <w:numPr>
          <w:ilvl w:val="0"/>
          <w:numId w:val="1006"/>
        </w:numPr>
        <w:pStyle w:val="Compact"/>
      </w:pPr>
      <w:r>
        <w:t xml:space="preserve">International Society of Physical Rehabilitation Medicine (ISPRM)</w:t>
      </w:r>
    </w:p>
    <w:bookmarkEnd w:id="28"/>
    <w:bookmarkStart w:id="29" w:name="community-involvement"/>
    <w:p>
      <w:pPr>
        <w:pStyle w:val="Heading2"/>
      </w:pPr>
      <w:r>
        <w:t xml:space="preserve">Community Involvement</w:t>
      </w:r>
    </w:p>
    <w:p>
      <w:pPr>
        <w:pStyle w:val="FirstParagraph"/>
      </w:pPr>
      <w:r>
        <w:t xml:space="preserve">Active participant in initiatives aimed at improving physiotherapy accessibility in Nepal Kathmandu. Volunteered with NGOs such as the Nepal Red Cross Society to provide free consultations and mobility assessments to earthquake-affected communities. Led a campaign titled “Move for Health” in collaboration with local schools, promoting physical activity among children and youth.</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rPr>
          <w:bCs/>
          <w:b/>
        </w:rPr>
        <w:t xml:space="preserve">Resume for Physiotherapist in Nepal Kathmandu – Last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Nepal Kathmandu</dc:title>
  <dc:creator/>
  <dc:language>en</dc:language>
  <cp:keywords/>
  <dcterms:created xsi:type="dcterms:W3CDTF">2026-09-27T00:43:02Z</dcterms:created>
  <dcterms:modified xsi:type="dcterms:W3CDTF">2026-09-27T00:43:02Z</dcterms:modified>
</cp:coreProperties>
</file>

<file path=docProps/custom.xml><?xml version="1.0" encoding="utf-8"?>
<Properties xmlns="http://schemas.openxmlformats.org/officeDocument/2006/custom-properties" xmlns:vt="http://schemas.openxmlformats.org/officeDocument/2006/docPropsVTypes"/>
</file>