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john-doe"/>
    <w:p>
      <w:pPr>
        <w:pStyle w:val="Heading1"/>
      </w:pPr>
      <w:r>
        <w:t xml:space="preserve">John Doe</w:t>
      </w:r>
    </w:p>
    <w:p>
      <w:pPr>
        <w:pStyle w:val="FirstParagraph"/>
      </w:pPr>
      <w:r>
        <w:rPr>
          <w:bCs/>
          <w:b/>
        </w:rPr>
        <w:t xml:space="preserve">Physiotherapist | South Korea Seoul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 Sejong-daero, Jung-gu, Seoul, South Korea</w:t>
      </w:r>
      <w:r>
        <w:br/>
      </w:r>
      <w:r>
        <w:t xml:space="preserve">📞 +82 10-1234-5678</w:t>
      </w:r>
      <w:r>
        <w:br/>
      </w:r>
      <w:r>
        <w:t xml:space="preserve">📧 johndoe.physio@gmail.com</w:t>
      </w:r>
      <w:r>
        <w:br/>
      </w:r>
      <w:r>
        <w:t xml:space="preserve">🌐 www.johndoephysio.com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motivated and experienced Physiotherapist with over 7 years of expertise in rehabilitation, musculoskeletal therapy, and patient-centered care. Proficient in delivering tailored treatment plans for individuals across diverse age groups, with a strong focus on orthopedic and neurological conditions. A dedicated professional who has worked extensively in South Korea Seoul's dynamic healthcare environment, contributing to the improvement of mobility and quality of life for patients. Committed to staying updated with the latest advancements in physiotherapy while adhering to South Korea’s rigorous clinical standards.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University of Seoul, South Korea (2015–2019)</w:t>
      </w:r>
    </w:p>
    <w:p>
      <w:pPr>
        <w:numPr>
          <w:ilvl w:val="0"/>
          <w:numId w:val="1001"/>
        </w:numPr>
        <w:pStyle w:val="Compact"/>
      </w:pPr>
      <w:r>
        <w:rPr>
          <w:bCs/>
          <w:b/>
        </w:rPr>
        <w:t xml:space="preserve">Master of Science in Clinical Rehabilitation Sciences</w:t>
      </w:r>
      <w:r>
        <w:t xml:space="preserve">, Yonsei University, Seoul (2019–2021)</w:t>
      </w:r>
    </w:p>
    <w:p>
      <w:pPr>
        <w:numPr>
          <w:ilvl w:val="0"/>
          <w:numId w:val="1001"/>
        </w:numPr>
        <w:pStyle w:val="Compact"/>
      </w:pPr>
      <w:r>
        <w:rPr>
          <w:bCs/>
          <w:b/>
        </w:rPr>
        <w:t xml:space="preserve">Certification in Manual Therapy</w:t>
      </w:r>
      <w:r>
        <w:t xml:space="preserve">, Korean Society of Physical Therapy (2021)</w:t>
      </w:r>
    </w:p>
    <w:p>
      <w:r>
        <w:pict>
          <v:rect style="width:0;height:1.5pt" o:hralign="center" o:hrstd="t" o:hr="t"/>
        </w:pict>
      </w:r>
    </w:p>
    <w:bookmarkEnd w:id="22"/>
    <w:bookmarkStart w:id="25" w:name="professional-experience"/>
    <w:p>
      <w:pPr>
        <w:pStyle w:val="Heading2"/>
      </w:pPr>
      <w:r>
        <w:t xml:space="preserve">Professional Experience</w:t>
      </w:r>
    </w:p>
    <w:bookmarkStart w:id="23" w:name="Xd0e7dbe38f109ad259878042aa10b1a653df089"/>
    <w:p>
      <w:pPr>
        <w:pStyle w:val="Heading3"/>
      </w:pPr>
      <w:r>
        <w:t xml:space="preserve">Physiotherapist | Seoul Rehabilitation Clinic</w:t>
      </w:r>
    </w:p>
    <w:p>
      <w:pPr>
        <w:pStyle w:val="FirstParagraph"/>
      </w:pPr>
      <w:r>
        <w:rPr>
          <w:iCs/>
          <w:i/>
        </w:rPr>
        <w:t xml:space="preserve">April 2021 – Present</w:t>
      </w:r>
    </w:p>
    <w:p>
      <w:pPr>
        <w:numPr>
          <w:ilvl w:val="0"/>
          <w:numId w:val="1002"/>
        </w:numPr>
        <w:pStyle w:val="Compact"/>
      </w:pPr>
      <w:r>
        <w:t xml:space="preserve">Provide individualized physiotherapy programs for patients with orthopedic injuries, post-surgical recovery, and chronic pain management in South Korea Seoul.</w:t>
      </w:r>
    </w:p>
    <w:p>
      <w:pPr>
        <w:numPr>
          <w:ilvl w:val="0"/>
          <w:numId w:val="1002"/>
        </w:numPr>
        <w:pStyle w:val="Compact"/>
      </w:pPr>
      <w:r>
        <w:t xml:space="preserve">Collaborate with multidisciplinary teams including physicians, occupational therapists, and nurses to optimize patient outcomes.</w:t>
      </w:r>
    </w:p>
    <w:p>
      <w:pPr>
        <w:numPr>
          <w:ilvl w:val="0"/>
          <w:numId w:val="1002"/>
        </w:numPr>
        <w:pStyle w:val="Compact"/>
      </w:pPr>
      <w:r>
        <w:t xml:space="preserve">Conduct comprehensive assessments and develop evidence-based treatment plans aligned with South Korea’s healthcare protocols.</w:t>
      </w:r>
    </w:p>
    <w:p>
      <w:pPr>
        <w:numPr>
          <w:ilvl w:val="0"/>
          <w:numId w:val="1002"/>
        </w:numPr>
        <w:pStyle w:val="Compact"/>
      </w:pPr>
      <w:r>
        <w:t xml:space="preserve">Utilize advanced techniques such as electrotherapy, hydrotherapy, and kinesiology taping for effective rehabilitation in a Seoul-based clinic.</w:t>
      </w:r>
    </w:p>
    <w:p>
      <w:pPr>
        <w:numPr>
          <w:ilvl w:val="0"/>
          <w:numId w:val="1002"/>
        </w:numPr>
        <w:pStyle w:val="Compact"/>
      </w:pPr>
      <w:r>
        <w:t xml:space="preserve">Offer patient education on injury prevention and lifestyle modifications to enhance long-term recovery in the Korean context.</w:t>
      </w:r>
    </w:p>
    <w:bookmarkEnd w:id="23"/>
    <w:bookmarkStart w:id="24" w:name="X5ea3d44e31b01cd0089c4cf93508d3616c5e78f"/>
    <w:p>
      <w:pPr>
        <w:pStyle w:val="Heading3"/>
      </w:pPr>
      <w:r>
        <w:t xml:space="preserve">Assistant Physiotherapist | Gangnam Sports Injury Center</w:t>
      </w:r>
    </w:p>
    <w:p>
      <w:pPr>
        <w:pStyle w:val="FirstParagraph"/>
      </w:pPr>
      <w:r>
        <w:rPr>
          <w:iCs/>
          <w:i/>
        </w:rPr>
        <w:t xml:space="preserve">June 2019 – March 2021</w:t>
      </w:r>
    </w:p>
    <w:p>
      <w:pPr>
        <w:numPr>
          <w:ilvl w:val="0"/>
          <w:numId w:val="1003"/>
        </w:numPr>
        <w:pStyle w:val="Compact"/>
      </w:pPr>
      <w:r>
        <w:t xml:space="preserve">Assisted in the rehabilitation of athletes and active individuals, focusing on sports-related injuries in South Korea Seoul’s competitive environment.</w:t>
      </w:r>
    </w:p>
    <w:p>
      <w:pPr>
        <w:numPr>
          <w:ilvl w:val="0"/>
          <w:numId w:val="1003"/>
        </w:numPr>
        <w:pStyle w:val="Compact"/>
      </w:pPr>
      <w:r>
        <w:t xml:space="preserve">Administered therapeutic exercises and manual therapy sessions under the supervision of senior physiotherapists.</w:t>
      </w:r>
    </w:p>
    <w:p>
      <w:pPr>
        <w:numPr>
          <w:ilvl w:val="0"/>
          <w:numId w:val="1003"/>
        </w:numPr>
        <w:pStyle w:val="Compact"/>
      </w:pPr>
      <w:r>
        <w:t xml:space="preserve">Maintained detailed patient records following South Korea’s stringent medical documentation standards.</w:t>
      </w:r>
    </w:p>
    <w:p>
      <w:pPr>
        <w:numPr>
          <w:ilvl w:val="0"/>
          <w:numId w:val="1003"/>
        </w:numPr>
        <w:pStyle w:val="Compact"/>
      </w:pPr>
      <w:r>
        <w:t xml:space="preserve">Participated in community outreach programs to promote physical wellness and injury prevention among Seoul residents.</w:t>
      </w:r>
    </w:p>
    <w:p>
      <w:r>
        <w:pict>
          <v:rect style="width:0;height:1.5pt" o:hralign="center" o:hrstd="t" o:hr="t"/>
        </w:pic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Korean Physiotherapist License</w:t>
      </w:r>
      <w:r>
        <w:t xml:space="preserve"> </w:t>
      </w:r>
      <w:r>
        <w:t xml:space="preserve">(Issued by the Korean Health Workforce Licensing Board, 2019)</w:t>
      </w:r>
    </w:p>
    <w:p>
      <w:pPr>
        <w:numPr>
          <w:ilvl w:val="0"/>
          <w:numId w:val="1004"/>
        </w:numPr>
        <w:pStyle w:val="Compact"/>
      </w:pPr>
      <w:r>
        <w:rPr>
          <w:bCs/>
          <w:b/>
        </w:rPr>
        <w:t xml:space="preserve">CPR/First Aid Certification</w:t>
      </w:r>
      <w:r>
        <w:t xml:space="preserve">, American Red Cross (2020)</w:t>
      </w:r>
    </w:p>
    <w:p>
      <w:pPr>
        <w:numPr>
          <w:ilvl w:val="0"/>
          <w:numId w:val="1004"/>
        </w:numPr>
        <w:pStyle w:val="Compact"/>
      </w:pPr>
      <w:r>
        <w:rPr>
          <w:bCs/>
          <w:b/>
        </w:rPr>
        <w:t xml:space="preserve">Spinal Manipulation Certification</w:t>
      </w:r>
      <w:r>
        <w:t xml:space="preserve">, Korean Society of Physical Therapy (2021)</w:t>
      </w:r>
    </w:p>
    <w:p>
      <w:pPr>
        <w:numPr>
          <w:ilvl w:val="0"/>
          <w:numId w:val="1004"/>
        </w:numPr>
        <w:pStyle w:val="Compact"/>
      </w:pPr>
      <w:r>
        <w:rPr>
          <w:bCs/>
          <w:b/>
        </w:rPr>
        <w:t xml:space="preserve">Korean Language Proficiency Test (TOPIK) Level 4</w:t>
      </w:r>
      <w:r>
        <w:t xml:space="preserve"> </w:t>
      </w:r>
      <w:r>
        <w:t xml:space="preserve">(Fluent in Korean for patient communication)</w:t>
      </w:r>
    </w:p>
    <w:p>
      <w:r>
        <w:pict>
          <v:rect style="width:0;height:1.5pt" o:hralign="center" o:hrstd="t" o:hr="t"/>
        </w:pic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rehabilitation, neurological disorders, sports injury management.</w:t>
      </w:r>
    </w:p>
    <w:p>
      <w:pPr>
        <w:numPr>
          <w:ilvl w:val="0"/>
          <w:numId w:val="1005"/>
        </w:numPr>
        <w:pStyle w:val="Compact"/>
      </w:pPr>
      <w:r>
        <w:rPr>
          <w:bCs/>
          <w:b/>
        </w:rPr>
        <w:t xml:space="preserve">Therapeutic Techniques:</w:t>
      </w:r>
      <w:r>
        <w:t xml:space="preserve"> </w:t>
      </w:r>
      <w:r>
        <w:t xml:space="preserve">Manual therapy, dry needling, therapeutic exercise prescription.</w:t>
      </w:r>
    </w:p>
    <w:p>
      <w:pPr>
        <w:numPr>
          <w:ilvl w:val="0"/>
          <w:numId w:val="1005"/>
        </w:numPr>
        <w:pStyle w:val="Compact"/>
      </w:pPr>
      <w:r>
        <w:rPr>
          <w:bCs/>
          <w:b/>
        </w:rPr>
        <w:t xml:space="preserve">Software Proficiency:</w:t>
      </w:r>
      <w:r>
        <w:t xml:space="preserve"> </w:t>
      </w:r>
      <w:r>
        <w:t xml:space="preserve">Microsoft Office Suite (Excel for patient tracking), electronic medical records (EMR) systems used in South Korea Seoul clinics.</w:t>
      </w:r>
    </w:p>
    <w:p>
      <w:pPr>
        <w:numPr>
          <w:ilvl w:val="0"/>
          <w:numId w:val="1005"/>
        </w:numPr>
        <w:pStyle w:val="Compact"/>
      </w:pPr>
      <w:r>
        <w:rPr>
          <w:bCs/>
          <w:b/>
        </w:rPr>
        <w:t xml:space="preserve">Cross-Cultural Communication:</w:t>
      </w:r>
      <w:r>
        <w:t xml:space="preserve"> </w:t>
      </w:r>
      <w:r>
        <w:t xml:space="preserve">Fluent in Korean and English; experienced working with international patients in Seoul’s global healthcare settings.</w:t>
      </w:r>
    </w:p>
    <w:p>
      <w:pPr>
        <w:numPr>
          <w:ilvl w:val="0"/>
          <w:numId w:val="1005"/>
        </w:numPr>
        <w:pStyle w:val="Compact"/>
      </w:pPr>
      <w:r>
        <w:rPr>
          <w:bCs/>
          <w:b/>
        </w:rPr>
        <w:t xml:space="preserve">Leadership &amp; Collaboration:</w:t>
      </w:r>
      <w:r>
        <w:t xml:space="preserve"> </w:t>
      </w:r>
      <w:r>
        <w:t xml:space="preserve">Ability to work independently and as part of a team, with strong interpersonal skills for patient engagement in South Korea.</w:t>
      </w:r>
    </w:p>
    <w:p>
      <w:r>
        <w:pict>
          <v:rect style="width:0;height:1.5pt" o:hralign="center" o:hrstd="t" o:hr="t"/>
        </w:pict>
      </w:r>
    </w:p>
    <w:bookmarkEnd w:id="27"/>
    <w:bookmarkStart w:id="28" w:name="languages"/>
    <w:p>
      <w:pPr>
        <w:pStyle w:val="Heading2"/>
      </w:pPr>
      <w:r>
        <w:t xml:space="preserve">Languages</w:t>
      </w:r>
    </w:p>
    <w:p>
      <w:pPr>
        <w:numPr>
          <w:ilvl w:val="0"/>
          <w:numId w:val="1006"/>
        </w:numPr>
        <w:pStyle w:val="Compact"/>
      </w:pPr>
      <w:r>
        <w:t xml:space="preserve">Korean (Fluent)</w:t>
      </w:r>
    </w:p>
    <w:p>
      <w:pPr>
        <w:numPr>
          <w:ilvl w:val="0"/>
          <w:numId w:val="1006"/>
        </w:numPr>
        <w:pStyle w:val="Compact"/>
      </w:pPr>
      <w:r>
        <w:t xml:space="preserve">English (Professional Proficiency)</w:t>
      </w:r>
    </w:p>
    <w:p>
      <w:pPr>
        <w:numPr>
          <w:ilvl w:val="0"/>
          <w:numId w:val="1006"/>
        </w:numPr>
        <w:pStyle w:val="Compact"/>
      </w:pPr>
      <w:r>
        <w:t xml:space="preserve">Japanese (Basic Understanding, for potential international collaborations in South Korea Seoul)</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Korean Society of Physical Therapy</w:t>
      </w:r>
      <w:r>
        <w:t xml:space="preserve"> </w:t>
      </w:r>
      <w:r>
        <w:t xml:space="preserve">(Member since 2019)</w:t>
      </w:r>
    </w:p>
    <w:p>
      <w:pPr>
        <w:numPr>
          <w:ilvl w:val="0"/>
          <w:numId w:val="1007"/>
        </w:numPr>
        <w:pStyle w:val="Compact"/>
      </w:pPr>
      <w:r>
        <w:rPr>
          <w:bCs/>
          <w:b/>
        </w:rPr>
        <w:t xml:space="preserve">Korea Association of Rehabilitation Medicine</w:t>
      </w:r>
      <w:r>
        <w:t xml:space="preserve"> </w:t>
      </w:r>
      <w:r>
        <w:t xml:space="preserve">(Active participant in seminars and workshops)</w:t>
      </w:r>
    </w:p>
    <w:p>
      <w:pPr>
        <w:numPr>
          <w:ilvl w:val="0"/>
          <w:numId w:val="1007"/>
        </w:numPr>
        <w:pStyle w:val="Compact"/>
      </w:pPr>
      <w:r>
        <w:rPr>
          <w:bCs/>
          <w:b/>
        </w:rPr>
        <w:t xml:space="preserve">International Society of Musculoskeletal Physical Therapy</w:t>
      </w:r>
      <w:r>
        <w:t xml:space="preserve"> </w:t>
      </w:r>
      <w:r>
        <w:t xml:space="preserve">(Member, 2020–Present)</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Cultural Adaptability:</w:t>
      </w:r>
      <w:r>
        <w:t xml:space="preserve"> </w:t>
      </w:r>
      <w:r>
        <w:t xml:space="preserve">Deep understanding of South Korea’s healthcare culture and patient expectations, with a focus on precision, respect for hierarchy, and holistic care. Have worked in Seoul’s fast-paced clinics and private rehabilitation centers, adapting to the high standards of medical excellence.</w:t>
      </w:r>
    </w:p>
    <w:p>
      <w:pPr>
        <w:pStyle w:val="BodyText"/>
      </w:pPr>
      <w:r>
        <w:rPr>
          <w:bCs/>
          <w:b/>
        </w:rPr>
        <w:t xml:space="preserve">Community Involvement:</w:t>
      </w:r>
      <w:r>
        <w:t xml:space="preserve"> </w:t>
      </w:r>
      <w:r>
        <w:t xml:space="preserve">Volunteered at local health fairs in Seoul to raise awareness about musculoskeletal health and injury prevention. Collaborated with Korean universities to conduct workshops on physiotherapy techniques for students and professionals.</w:t>
      </w:r>
    </w:p>
    <w:p>
      <w:pPr>
        <w:pStyle w:val="BodyText"/>
      </w:pPr>
      <w:r>
        <w:rPr>
          <w:bCs/>
          <w:b/>
        </w:rPr>
        <w:t xml:space="preserve">Research &amp; Development:</w:t>
      </w:r>
      <w:r>
        <w:t xml:space="preserve"> </w:t>
      </w:r>
      <w:r>
        <w:t xml:space="preserve">Contributed to a 2022 study on the efficacy of acupuncture combined with traditional physiotherapy in South Korea Seoul, published in the Korean Journal of Physical Therapy.</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Please contact me at johndoe.physio@gmail.com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South Korea Seoul</dc:title>
  <dc:creator/>
  <dc:language>en</dc:language>
  <cp:keywords/>
  <dcterms:created xsi:type="dcterms:W3CDTF">2026-07-21T06:08:55Z</dcterms:created>
  <dcterms:modified xsi:type="dcterms:W3CDTF">2026-07-21T06:08:55Z</dcterms:modified>
</cp:coreProperties>
</file>

<file path=docProps/custom.xml><?xml version="1.0" encoding="utf-8"?>
<Properties xmlns="http://schemas.openxmlformats.org/officeDocument/2006/custom-properties" xmlns:vt="http://schemas.openxmlformats.org/officeDocument/2006/docPropsVTypes"/>
</file>