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28" w:name="resume"/>
    <w:p>
      <w:pPr>
        <w:pStyle w:val="Heading1"/>
      </w:pPr>
      <w:r>
        <w:t xml:space="preserve">Resume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johndoe.physio@gmail.com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+998 12 345 6789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Uzbek (intermediate), Russian (basic)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8 years of expertise in rehabilitation, injury prevention, and patient care. Specialized in musculoskeletal and neurological conditions, providing tailored treatment plans to patients across Uzbekistan Tashkent. Committed to delivering high-quality physiotherapy services aligned with local healthcare standards and community needs. Proven ability to work in multidisciplinary teams, collaborate with physicians, and educate patients on self-management strategies. Passionate about promoting physical wellness and improving the quality of life for individuals in Uzbekistan Tashkent.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Physiotherapy</w:t>
      </w:r>
      <w:r>
        <w:t xml:space="preserve">, Tashkent Medical Institute, Uzbekistan (2013–2016)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Samarkand State Medical University, Uzbekistan (2010–2013)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Physiotherapist</w:t>
      </w:r>
      <w:r>
        <w:br/>
      </w:r>
      <w:r>
        <w:rPr>
          <w:iCs/>
          <w:i/>
        </w:rPr>
        <w:t xml:space="preserve">Central Tashkent Rehabilitation Center, Uzbekistan</w:t>
      </w:r>
      <w:r>
        <w:br/>
      </w:r>
      <w:r>
        <w:rPr>
          <w:iCs/>
          <w:i/>
        </w:rPr>
        <w:t xml:space="preserve">Jan 2018 – Present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Provided comprehensive physiotherapy services to patients with musculoskeletal, neurological, and post-surgical conditions in Uzbekistan Tashkent.</w:t>
      </w:r>
    </w:p>
    <w:p>
      <w:pPr>
        <w:numPr>
          <w:ilvl w:val="0"/>
          <w:numId w:val="1002"/>
        </w:numPr>
        <w:pStyle w:val="Compact"/>
      </w:pPr>
      <w:r>
        <w:t xml:space="preserve">Developed individualized treatment plans incorporating manual therapy, electrotherapy, and therapeutic exercises for optimal recovery.</w:t>
      </w:r>
    </w:p>
    <w:p>
      <w:pPr>
        <w:numPr>
          <w:ilvl w:val="0"/>
          <w:numId w:val="1002"/>
        </w:numPr>
        <w:pStyle w:val="Compact"/>
      </w:pPr>
      <w:r>
        <w:t xml:space="preserve">Collaborated with orthopedic and neurology specialists to ensure holistic patient care aligned with local medical practices in Uzbekistan Tashkent.</w:t>
      </w:r>
    </w:p>
    <w:p>
      <w:pPr>
        <w:numPr>
          <w:ilvl w:val="0"/>
          <w:numId w:val="1002"/>
        </w:numPr>
        <w:pStyle w:val="Compact"/>
      </w:pPr>
      <w:r>
        <w:t xml:space="preserve">Mentored junior physiotherapists, conducting regular training sessions on modern techniques and equipment use in Uzbekistan's healthcare settings.</w:t>
      </w:r>
    </w:p>
    <w:p>
      <w:pPr>
        <w:numPr>
          <w:ilvl w:val="0"/>
          <w:numId w:val="1002"/>
        </w:numPr>
        <w:pStyle w:val="Compact"/>
      </w:pPr>
      <w:r>
        <w:t xml:space="preserve">Conducted community workshops on injury prevention and physical wellness, reaching over 500 participants in Tashkent.</w:t>
      </w:r>
    </w:p>
    <w:p>
      <w:pPr>
        <w:pStyle w:val="FirstParagraph"/>
      </w:pPr>
      <w:r>
        <w:rPr>
          <w:bCs/>
          <w:b/>
        </w:rPr>
        <w:t xml:space="preserve">Physiotherapist</w:t>
      </w:r>
      <w:r>
        <w:br/>
      </w:r>
      <w:r>
        <w:rPr>
          <w:iCs/>
          <w:i/>
        </w:rPr>
        <w:t xml:space="preserve">Tashkent General Hospital, Uzbekistan</w:t>
      </w:r>
      <w:r>
        <w:br/>
      </w:r>
      <w:r>
        <w:rPr>
          <w:iCs/>
          <w:i/>
        </w:rPr>
        <w:t xml:space="preserve">Jun 2016 – Dec 2017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Assisted in the rehabilitation of patients recovering from strokes, spinal injuries, and sports-related trauma in Uzbekistan Tashkent.</w:t>
      </w:r>
    </w:p>
    <w:p>
      <w:pPr>
        <w:numPr>
          <w:ilvl w:val="0"/>
          <w:numId w:val="1003"/>
        </w:numPr>
        <w:pStyle w:val="Compact"/>
      </w:pPr>
      <w:r>
        <w:t xml:space="preserve">Utilized advanced therapeutic modalities such as ultrasound, laser therapy, and hydrotherapy to enhance patient recovery outcomes.</w:t>
      </w:r>
    </w:p>
    <w:p>
      <w:pPr>
        <w:numPr>
          <w:ilvl w:val="0"/>
          <w:numId w:val="1003"/>
        </w:numPr>
        <w:pStyle w:val="Compact"/>
      </w:pPr>
      <w:r>
        <w:t xml:space="preserve">Recorded detailed patient progress reports and maintained electronic health records following Uzbekistan’s medical documentation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hospital-wide initiatives to improve clinical efficiency and patient satisfaction in Tashkent’s healthcare system.</w:t>
      </w:r>
    </w:p>
    <w:p>
      <w:pPr>
        <w:pStyle w:val="FirstParagraph"/>
      </w:pPr>
      <w:r>
        <w:rPr>
          <w:bCs/>
          <w:b/>
        </w:rPr>
        <w:t xml:space="preserve">Intern Physiotherapist</w:t>
      </w:r>
      <w:r>
        <w:br/>
      </w:r>
      <w:r>
        <w:rPr>
          <w:iCs/>
          <w:i/>
        </w:rPr>
        <w:t xml:space="preserve">Uzbekistan National Sports Medicine Center</w:t>
      </w:r>
      <w:r>
        <w:br/>
      </w:r>
      <w:r>
        <w:rPr>
          <w:iCs/>
          <w:i/>
        </w:rPr>
        <w:t xml:space="preserve">Jun 2013 – Aug 2013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Gained hands-on experience in sports physiotherapy, focusing on injury prevention and rehabilitation for athletes in Uzbekistan Tashkent.</w:t>
      </w:r>
    </w:p>
    <w:p>
      <w:pPr>
        <w:numPr>
          <w:ilvl w:val="0"/>
          <w:numId w:val="1004"/>
        </w:numPr>
        <w:pStyle w:val="Compact"/>
      </w:pPr>
      <w:r>
        <w:t xml:space="preserve">Supported team doctors and physiotherapists during major sporting events, including the Uzbekistan National Championships.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manual therapy, electrotherapy, and therapeutic exercise prescription.</w:t>
      </w:r>
    </w:p>
    <w:p>
      <w:pPr>
        <w:numPr>
          <w:ilvl w:val="0"/>
          <w:numId w:val="1005"/>
        </w:numPr>
        <w:pStyle w:val="Compact"/>
      </w:pPr>
      <w:r>
        <w:t xml:space="preserve">Proficient in using physiotherapy equipment such as ultrasound machines, TENS units, and hydrotherapy pools.</w:t>
      </w:r>
    </w:p>
    <w:p>
      <w:pPr>
        <w:numPr>
          <w:ilvl w:val="0"/>
          <w:numId w:val="1005"/>
        </w:numPr>
        <w:pStyle w:val="Compact"/>
      </w:pPr>
      <w:r>
        <w:t xml:space="preserve">Strong knowledge of Uzbekistan’s healthcare regulations and protocols for physiotherapists.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to educate patients on self-care routines and injury prevention in Tashkent’s cultural context.</w:t>
      </w:r>
    </w:p>
    <w:p>
      <w:pPr>
        <w:numPr>
          <w:ilvl w:val="0"/>
          <w:numId w:val="1005"/>
        </w:numPr>
        <w:pStyle w:val="Compact"/>
      </w:pPr>
      <w:r>
        <w:t xml:space="preserve">Certified in first aid, CPR, and emergency response procedures.</w:t>
      </w:r>
    </w:p>
    <w:bookmarkEnd w:id="24"/>
    <w:bookmarkStart w:id="25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Physiotherapist</w:t>
      </w:r>
      <w:r>
        <w:t xml:space="preserve">, Uzbekistan Ministry of Health 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Manual Therapy Course</w:t>
      </w:r>
      <w:r>
        <w:t xml:space="preserve">, Tashkent Medical Institute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Neurological Physiotherapy Certification</w:t>
      </w:r>
      <w:r>
        <w:t xml:space="preserve">, International Federation of Orthopaedic Manipulative Therapists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Uzbekistan Red Crescent Society (2017)</w:t>
      </w:r>
    </w:p>
    <w:bookmarkEnd w:id="25"/>
    <w:bookmarkStart w:id="26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Member, Uzbekistan Physiotherapists Association (UPA)</w:t>
      </w:r>
    </w:p>
    <w:p>
      <w:pPr>
        <w:numPr>
          <w:ilvl w:val="0"/>
          <w:numId w:val="1007"/>
        </w:numPr>
        <w:pStyle w:val="Compact"/>
      </w:pPr>
      <w:r>
        <w:t xml:space="preserve">Member, International Society of Physical and Rehabilitation Medicine (ISPRM)</w:t>
      </w:r>
    </w:p>
    <w:bookmarkEnd w:id="26"/>
    <w:bookmarkStart w:id="27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Uzbek (intermediate), Russian (basic). Proficient in communicating with patients and colleagues in Tashkent, Uzbekistan.</w:t>
      </w:r>
    </w:p>
    <w:p>
      <w:pPr>
        <w:pStyle w:val="BodyTex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Basic knowledge of medical software for patient records, including EHR systems used in Uzbekistan’s healthcare facilities.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Regularly participated in free physiotherapy camps organized by local NGOs in Tashkent to serve underprivileged communities.</w:t>
      </w:r>
    </w:p>
    <w:bookmarkEnd w:id="27"/>
    <w:p>
      <w:pPr>
        <w:pStyle w:val="BodyText"/>
      </w:pPr>
      <w:r>
        <w:t xml:space="preserve">© 2023 John Doe | Physiotherapist in Uzbekistan Tashkent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Physiotherapist in Uzbekistan Tashkent</dc:title>
  <dc:creator/>
  <dc:language>en</dc:language>
  <cp:keywords/>
  <dcterms:created xsi:type="dcterms:W3CDTF">2025-12-10T15:37:52Z</dcterms:created>
  <dcterms:modified xsi:type="dcterms:W3CDTF">2025-12-10T15:37:52Z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