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plumber-resume---uzbekistan-tashkent"/>
    <w:p>
      <w:pPr>
        <w:pStyle w:val="Heading1"/>
      </w:pPr>
      <w:r>
        <w:t xml:space="preserve">Plumber Resume -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Mirzo Ulugbek District, Tashkent, Uzbekistan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Tashkent, Uzbekistan, specializing in residential and commercial plumbing systems. Proficient in installation, maintenance, and repair of water supply, drainage, and heating systems. Committed to delivering high-quality service tailored to the unique needs of Tashkent's infrastructure. A team player with strong problem-solving abilities and a deep understanding of local building codes and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ashkent-plumbing-solutions"/>
    <w:p>
      <w:pPr>
        <w:pStyle w:val="Heading3"/>
      </w:pPr>
      <w:r>
        <w:t xml:space="preserve">Tashkent Plumbing Solutions</w:t>
      </w:r>
    </w:p>
    <w:p>
      <w:pPr>
        <w:pStyle w:val="FirstParagraph"/>
      </w:pPr>
      <w:r>
        <w:rPr>
          <w:iCs/>
          <w:i/>
        </w:rPr>
        <w:t xml:space="preserve">Senior Plumber</w:t>
      </w:r>
      <w:r>
        <w:t xml:space="preserve"> </w:t>
      </w:r>
      <w:r>
        <w:t xml:space="preserve">| January 2018 – Present</w:t>
      </w:r>
      <w:r>
        <w:br/>
      </w:r>
      <w:r>
        <w:t xml:space="preserve">- Installed and repaired plumbing systems for over 50 residential and commercial projects in Tashkent, ensuring compliance with Uzbekistan's building regulations.</w:t>
      </w:r>
      <w:r>
        <w:br/>
      </w:r>
      <w:r>
        <w:t xml:space="preserve">- Conducted routine maintenance of water supply and drainage systems, reducing downtime by 30% for clients in the Mirzo Ulugbek and Chilanzar districts.</w:t>
      </w:r>
      <w:r>
        <w:br/>
      </w:r>
      <w:r>
        <w:t xml:space="preserve">- Collaborated with engineers to design efficient plumbing layouts for new constructions, incorporating modern techniques specific to Tashkent's climate.</w:t>
      </w:r>
      <w:r>
        <w:br/>
      </w:r>
      <w:r>
        <w:t xml:space="preserve">- Provided emergency services for pipe leaks and blockages, resolving issues within 24 hours in 95% of cases.</w:t>
      </w:r>
    </w:p>
    <w:bookmarkEnd w:id="22"/>
    <w:bookmarkStart w:id="23" w:name="uzbek-construction-services"/>
    <w:p>
      <w:pPr>
        <w:pStyle w:val="Heading3"/>
      </w:pPr>
      <w:r>
        <w:t xml:space="preserve">Uzbek Construction Services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installation of sanitary fixtures and heating systems for apartments and public buildings in Tashkent.</w:t>
      </w:r>
      <w:r>
        <w:br/>
      </w:r>
      <w:r>
        <w:t xml:space="preserve">- Trained junior plumbers on the use of advanced tools such as pipe cutters, soldering equipment, and pressure testing devices.</w:t>
      </w:r>
      <w:r>
        <w:br/>
      </w:r>
      <w:r>
        <w:t xml:space="preserve">- Ensured safety standards were met during all projects, contributing to a 100% safety compliance record for three consecutive years.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tashkent-technical-vocational-institute"/>
    <w:p>
      <w:pPr>
        <w:pStyle w:val="Heading3"/>
      </w:pPr>
      <w:r>
        <w:t xml:space="preserve">Tashkent Technical Vocational Institute</w:t>
      </w:r>
    </w:p>
    <w:p>
      <w:pPr>
        <w:pStyle w:val="FirstParagraph"/>
      </w:pPr>
      <w:r>
        <w:rPr>
          <w:iCs/>
          <w:i/>
        </w:rPr>
        <w:t xml:space="preserve">Plumbing Technology Certificate</w:t>
      </w:r>
      <w:r>
        <w:t xml:space="preserve"> </w:t>
      </w:r>
      <w:r>
        <w:t xml:space="preserve">| 2014</w:t>
      </w:r>
      <w:r>
        <w:br/>
      </w:r>
      <w:r>
        <w:t xml:space="preserve">- Completed a 1-year program focused on plumbing systems, HVAC integration, and water conservation techniques.</w:t>
      </w:r>
      <w:r>
        <w:br/>
      </w:r>
      <w:r>
        <w:t xml:space="preserve">- Gained hands-on experience with tools and materials commonly used in Uzbekistan's construction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Installation of water supply, drainage, and gas piping systems; repair of leaks and blockages; use of welding and soldering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Uzbekistan's plumbing codes, including the requirements for Tashkent's municipal water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complex plumbing issues in both new and aging infrastructure, often under time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with clients, engineers, and contractors in Tashkent's multilingual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operating pressure gauges, drain snakes, and pipe threading machines.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Plumber (Uzbekistan)</w:t>
      </w:r>
      <w:r>
        <w:t xml:space="preserve"> </w:t>
      </w:r>
      <w:r>
        <w:t xml:space="preserve">| 2016 – Valid until 2023</w:t>
      </w:r>
      <w:r>
        <w:br/>
      </w:r>
      <w:r>
        <w:t xml:space="preserve">- Recognized by the Uzbek Ministry of Construction for adherence to national plumbing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Plumbing Response Training</w:t>
      </w:r>
      <w:r>
        <w:t xml:space="preserve"> </w:t>
      </w:r>
      <w:r>
        <w:t xml:space="preserve">| Tashkent Fire Department, 2019</w:t>
      </w:r>
      <w:r>
        <w:br/>
      </w:r>
      <w:r>
        <w:t xml:space="preserve">- Specialized in handling urgent plumbing crises, including pipe bursts and sewage backups.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  <w:r>
        <w:br/>
      </w:r>
    </w:p>
    <w:p>
      <w:pPr>
        <w:pStyle w:val="BodyTex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(reading, writing, speaking).</w:t>
      </w:r>
      <w:r>
        <w:br/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(basic communication and technical documentation).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Tashkent:</w:t>
      </w:r>
      <w:r>
        <w:br/>
      </w:r>
      <w:r>
        <w:t xml:space="preserve">- Participated in the renovation of public restrooms at Tashkent City Hall, improving water efficiency by 25%.</w:t>
      </w:r>
      <w:r>
        <w:br/>
      </w:r>
      <w:r>
        <w:t xml:space="preserve">- Contributed to the installation of a solar water heating system for a residential complex in Bektemir District, reducing energy costs for residents.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plumbing systems in underprivileged neighborhoods of Tashkent, ensuring access to clean water.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Tashkent, Uzbekistan, can attest to my professionalism and work ethic.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Uzbekistan Tashkent</dc:title>
  <dc:creator/>
  <dc:language>en</dc:language>
  <cp:keywords/>
  <dcterms:created xsi:type="dcterms:W3CDTF">2025-12-11T06:26:10Z</dcterms:created>
  <dcterms:modified xsi:type="dcterms:W3CDTF">2025-12-11T06:26:10Z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