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29" w:name="johnathan-michael-carter"/>
    <w:p>
      <w:pPr>
        <w:pStyle w:val="Heading1"/>
      </w:pPr>
      <w:r>
        <w:t xml:space="preserve">Johnathan Michael Carter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456 George Street, Sydney NSW 2000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2 9876 5432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john.carter@police.nsw.gov.au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is a comprehensive resume for a Police Officer in Australia Sydney, showcasing years of dedicated service to the community. With over a decade of experience in law enforcement, I have developed expertise in maintaining public safety, conducting criminal investigations, and fostering positive relationships within diverse neighborhoods across Sydney. As a Police Officer in Australia Sydney, I am committed to upholding the principles of integrity, fairness, and accountability that define the NSW Police Force. My work as a Police Officer in Australia Sydney has allowed me to contribute to the safety of one of the world’s most vibrant cities while adapting to its unique challenges.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of Policing (Certificate IV)</w:t>
      </w:r>
      <w:r>
        <w:t xml:space="preserve">, NSW Police Academy, 2010-2013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Criminal Justice (Honours)</w:t>
      </w:r>
      <w:r>
        <w:t xml:space="preserve">, University of Sydney, 2014-2017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Crisis Management Training</w:t>
      </w:r>
      <w:r>
        <w:t xml:space="preserve">, Australian Federal Police, 2019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-senior-constable"/>
    <w:p>
      <w:pPr>
        <w:pStyle w:val="Heading3"/>
      </w:pPr>
      <w:r>
        <w:rPr>
          <w:bCs/>
          <w:b/>
        </w:rPr>
        <w:t xml:space="preserve">Police Officer (Senior Constable)</w:t>
      </w:r>
    </w:p>
    <w:p>
      <w:pPr>
        <w:pStyle w:val="FirstParagraph"/>
      </w:pPr>
      <w:r>
        <w:rPr>
          <w:iCs/>
          <w:i/>
        </w:rPr>
        <w:t xml:space="preserve">Sydney Central District Policing Unit, NSW Police Force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frontline policing in high-traffic areas of Australia Sydney, including the Central Business District and major transport hubs.</w:t>
      </w:r>
    </w:p>
    <w:p>
      <w:pPr>
        <w:numPr>
          <w:ilvl w:val="0"/>
          <w:numId w:val="1002"/>
        </w:numPr>
        <w:pStyle w:val="Compact"/>
      </w:pPr>
      <w:r>
        <w:t xml:space="preserve">Conducted community engagement initiatives to build trust between law enforcement and residents, particularly in multicultural neighborhoods across Sydney.</w:t>
      </w:r>
    </w:p>
    <w:p>
      <w:pPr>
        <w:numPr>
          <w:ilvl w:val="0"/>
          <w:numId w:val="1002"/>
        </w:numPr>
        <w:pStyle w:val="Compact"/>
      </w:pPr>
      <w:r>
        <w:t xml:space="preserve">Investigated a wide range of offenses, from property crimes to cybercrime, with a focus on protecting vulnerable populations in Australia Sydney.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to address transnational crime and ensure compliance with Australian law enforcement standards.</w:t>
      </w:r>
    </w:p>
    <w:bookmarkEnd w:id="22"/>
    <w:bookmarkStart w:id="23" w:name="police-officer-constable"/>
    <w:p>
      <w:pPr>
        <w:pStyle w:val="Heading3"/>
      </w:pPr>
      <w:r>
        <w:rPr>
          <w:bCs/>
          <w:b/>
        </w:rPr>
        <w:t xml:space="preserve">Police Officer (Constable)</w:t>
      </w:r>
    </w:p>
    <w:p>
      <w:pPr>
        <w:pStyle w:val="FirstParagraph"/>
      </w:pPr>
      <w:r>
        <w:rPr>
          <w:iCs/>
          <w:i/>
        </w:rPr>
        <w:t xml:space="preserve">Sydney North Region, NSW Police Force</w:t>
      </w:r>
      <w:r>
        <w:t xml:space="preserve"> </w:t>
      </w:r>
      <w:r>
        <w:t xml:space="preserve">| January 2012 – December 2014</w:t>
      </w:r>
    </w:p>
    <w:p>
      <w:pPr>
        <w:numPr>
          <w:ilvl w:val="0"/>
          <w:numId w:val="1003"/>
        </w:numPr>
        <w:pStyle w:val="Compact"/>
      </w:pPr>
      <w:r>
        <w:t xml:space="preserve">Patrolled suburban areas of Australia Sydney, responding to emergencies and maintaining public order.</w:t>
      </w:r>
    </w:p>
    <w:p>
      <w:pPr>
        <w:numPr>
          <w:ilvl w:val="0"/>
          <w:numId w:val="1003"/>
        </w:numPr>
        <w:pStyle w:val="Compact"/>
      </w:pPr>
      <w:r>
        <w:t xml:space="preserve">Supported major events such as the Sydney New Year’s Eve celebrations, ensuring safety for millions of attendees.</w:t>
      </w:r>
    </w:p>
    <w:p>
      <w:pPr>
        <w:numPr>
          <w:ilvl w:val="0"/>
          <w:numId w:val="1003"/>
        </w:numPr>
        <w:pStyle w:val="Compact"/>
      </w:pPr>
      <w:r>
        <w:t xml:space="preserve">Provided training to new recruits on community policing strategies tailored to the unique needs of Australia Sydney.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Proficient in crime investigation, evidence collection, and legal procedures as practiced by the NSW Police Force in Australia Sydney.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Experienced in de-escalating high-tension situations and managing emergencies within Australia Sydney’s urban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fostering relationships with diverse communities across Sydney, promoting public safety through dialogue and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Forensics:</w:t>
      </w:r>
      <w:r>
        <w:t xml:space="preserve"> </w:t>
      </w:r>
      <w:r>
        <w:t xml:space="preserve">Trained in modern investigative techniques, including cybercrime analysis and digital evidence recovery.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understanding of Mandarin and Arabic to support Sydney’s multicultural population.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NSW Police Force Certification</w:t>
      </w:r>
      <w:r>
        <w:t xml:space="preserve"> </w:t>
      </w:r>
      <w:r>
        <w:t xml:space="preserve">– Valid for 10 years, issued by the NSW Police Academy.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Certificate (HLTAID003)</w:t>
      </w:r>
      <w:r>
        <w:t xml:space="preserve"> </w:t>
      </w:r>
      <w:r>
        <w:t xml:space="preserve">– Advanced Resuscitation and Emergency Care, completed in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Defensive Tactics Certification</w:t>
      </w:r>
      <w:r>
        <w:t xml:space="preserve"> </w:t>
      </w:r>
      <w:r>
        <w:t xml:space="preserve">– Training in non-lethal force and personal safety, awarded by the Australian Police Association.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Firearms Qualification</w:t>
      </w:r>
      <w:r>
        <w:t xml:space="preserve"> </w:t>
      </w:r>
      <w:r>
        <w:t xml:space="preserve">– Certified to use standard-issue weapons as required by NSW Police Force protocols.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for a Police Officer in Australia Sydney highlights not only professional achievements but also a commitment to public service. I have volunteered with local organizations such as the Sydney Community Safety Network, focusing on youth outreach and anti-crime initiatives. My work as a Police Officer in Australia Sydney has been recognized with the “Community Policing Excellence Award” in 2020, which celebrates officers who prioritize community collaboration.</w:t>
      </w:r>
    </w:p>
    <w:p>
      <w:pPr>
        <w:pStyle w:val="BodyText"/>
      </w:pPr>
      <w:r>
        <w:t xml:space="preserve">In my personal time, I enjoy mentoring aspiring police officers through the NSW Police Force’s cadet program and participating in fitness challenges to maintain the physical readiness required for a Police Officer role in Australia Sydney. I am also an active member of the Sydney Police Association, advocating for better working conditions and professional development opportunities for officers.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 Michael Carter at +61 2 9876 5432 or john.carter@police.nsw.gov.au.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(Australia Sydney)</dc:title>
  <dc:creator/>
  <dc:language>en</dc:language>
  <cp:keywords/>
  <dcterms:created xsi:type="dcterms:W3CDTF">2026-07-21T06:09:05Z</dcterms:created>
  <dcterms:modified xsi:type="dcterms:W3CDTF">2026-07-21T06:09:05Z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