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Police Officer | Canada Toronto | Dedicated to Community Safety and Law Enforcement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(416) 555-0198 | Address: 123 Maple Street, Toronto, Ontario, M5V 3L9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Police Officer with over a decade of service in Canada Toronto. Committed to upholding the law, fostering community trust, and ensuring public safety in one of Canada's most dynamic cities. A certified Peace Officer with expertise in crime prevention, emergency response, and community engagement. Proven track record in maintaining order, resolving conflicts, and collaborating with local organizations to enhance neighborhood security.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Ontario Police College (OPC)</w:t>
      </w:r>
      <w:r>
        <w:t xml:space="preserve">, 2010-2011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York University</w:t>
      </w:r>
      <w:r>
        <w:t xml:space="preserve">, 2007-2010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toronto-police-service-tps"/>
    <w:p>
      <w:pPr>
        <w:pStyle w:val="Heading3"/>
      </w:pPr>
      <w:r>
        <w:t xml:space="preserve">Toronto Police Service (TPS)</w:t>
      </w:r>
    </w:p>
    <w:p>
      <w:pPr>
        <w:pStyle w:val="FirstParagraph"/>
      </w:pPr>
      <w:r>
        <w:rPr>
          <w:bCs/>
          <w:b/>
        </w:rPr>
        <w:t xml:space="preserve">Police Officer</w:t>
      </w:r>
      <w:r>
        <w:t xml:space="preserve"> </w:t>
      </w:r>
      <w:r>
        <w:t xml:space="preserve">| September 2011 – Present</w:t>
      </w:r>
    </w:p>
    <w:p>
      <w:pPr>
        <w:numPr>
          <w:ilvl w:val="0"/>
          <w:numId w:val="1002"/>
        </w:numPr>
        <w:pStyle w:val="Compact"/>
      </w:pPr>
      <w:r>
        <w:t xml:space="preserve">Patrol and respond to emergency calls across Toronto, ensuring public safety and enforcing provincial laws. Maintained a 98% response time compliance rate for critical incidents.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initiatives, including school safety programs and neighborhood watch partnerships, to build trust between law enforcement and residents in diverse neighborhoods like Scarborough and Etobicoke.</w:t>
      </w:r>
    </w:p>
    <w:p>
      <w:pPr>
        <w:numPr>
          <w:ilvl w:val="0"/>
          <w:numId w:val="1002"/>
        </w:numPr>
        <w:pStyle w:val="Compact"/>
      </w:pPr>
      <w:r>
        <w:t xml:space="preserve">Investigated property crimes, including thefts and vandalism, leading to a 25% reduction in reported incidents in my beat area over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the Toronto Community Response Unit (TCRU) to address mental health crises and substance abuse-related calls, promoting de-escalation techniques and referrals to support services.</w:t>
      </w:r>
    </w:p>
    <w:p>
      <w:pPr>
        <w:numPr>
          <w:ilvl w:val="0"/>
          <w:numId w:val="1002"/>
        </w:numPr>
        <w:pStyle w:val="Compact"/>
      </w:pPr>
      <w:r>
        <w:t xml:space="preserve">Trained new recruits on patrol procedures, use of force policies, and cultural sensitivity in multicultural environments.</w:t>
      </w:r>
    </w:p>
    <w:bookmarkEnd w:id="23"/>
    <w:bookmarkStart w:id="24" w:name="ontario-provincial-police-opp"/>
    <w:p>
      <w:pPr>
        <w:pStyle w:val="Heading3"/>
      </w:pPr>
      <w:r>
        <w:t xml:space="preserve">Ontario Provincial Police (OPP)</w:t>
      </w:r>
    </w:p>
    <w:p>
      <w:pPr>
        <w:pStyle w:val="FirstParagraph"/>
      </w:pPr>
      <w:r>
        <w:rPr>
          <w:bCs/>
          <w:b/>
        </w:rPr>
        <w:t xml:space="preserve">Special Constable</w:t>
      </w:r>
      <w:r>
        <w:t xml:space="preserve"> </w:t>
      </w:r>
      <w:r>
        <w:t xml:space="preserve">| May 2010 – August 2011</w:t>
      </w:r>
    </w:p>
    <w:p>
      <w:pPr>
        <w:numPr>
          <w:ilvl w:val="0"/>
          <w:numId w:val="1003"/>
        </w:numPr>
        <w:pStyle w:val="Compact"/>
      </w:pPr>
      <w:r>
        <w:t xml:space="preserve">Served as a reserve officer in rural and suburban areas, providing support during large-scale events such as the Toronto International Film Festival (TIFF) and major sporting events.</w:t>
      </w:r>
    </w:p>
    <w:p>
      <w:pPr>
        <w:numPr>
          <w:ilvl w:val="0"/>
          <w:numId w:val="1003"/>
        </w:numPr>
        <w:pStyle w:val="Compact"/>
      </w:pPr>
      <w:r>
        <w:t xml:space="preserve">Assisted in traffic enforcement and accident investigations, contributing to a 15% improvement in road safety metrics for the region.</w:t>
      </w:r>
    </w:p>
    <w:bookmarkEnd w:id="24"/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Canadian Association of Chiefs of Police (CACOP) - Advanced Crisis Intervention Training</w:t>
      </w:r>
      <w:r>
        <w:t xml:space="preserve">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Aid/CPR Certification (Standard Level)</w:t>
      </w:r>
      <w:r>
        <w:t xml:space="preserve">,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Firearms and Defensive Tactics Certification</w:t>
      </w:r>
      <w:r>
        <w:t xml:space="preserve">, 2013 (Renewed annually)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Policing Strategies Course</w:t>
      </w:r>
      <w:r>
        <w:t xml:space="preserve">, 2017 (Toronto Police College)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Canadian criminal law, traffic regulations, and provincial statutes.</w:t>
      </w:r>
    </w:p>
    <w:p>
      <w:pPr>
        <w:numPr>
          <w:ilvl w:val="0"/>
          <w:numId w:val="1005"/>
        </w:numPr>
        <w:pStyle w:val="Compact"/>
      </w:pPr>
      <w:r>
        <w:t xml:space="preserve">Proficient in use of police equipment, including TASERs, body cameras, and mobile data terminals (MDTs).</w:t>
      </w:r>
    </w:p>
    <w:p>
      <w:pPr>
        <w:numPr>
          <w:ilvl w:val="0"/>
          <w:numId w:val="1005"/>
        </w:numPr>
        <w:pStyle w:val="Compact"/>
      </w:pPr>
      <w:r>
        <w:t xml:space="preserve">Cultural competence in multicultural communities across Canada Toronto.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de-escalation, witness interviews, and public engagement.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teamwork abilities in high-pressure environments.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that align with the values of Canada Toronto’s Police Service, such as:</w:t>
      </w:r>
    </w:p>
    <w:p>
      <w:pPr>
        <w:numPr>
          <w:ilvl w:val="0"/>
          <w:numId w:val="1006"/>
        </w:numPr>
        <w:pStyle w:val="Compact"/>
      </w:pPr>
      <w:r>
        <w:t xml:space="preserve">Serving on the Toronto Youth Justice Advisory Committee to develop programs for at-risk youth.</w:t>
      </w:r>
    </w:p>
    <w:p>
      <w:pPr>
        <w:numPr>
          <w:ilvl w:val="0"/>
          <w:numId w:val="1006"/>
        </w:numPr>
        <w:pStyle w:val="Compact"/>
      </w:pPr>
      <w:r>
        <w:t xml:space="preserve">Volunteering with local shelters to address homelessness and substance abuse, partnering with TPS’ Homelessness Outreach Unit.</w:t>
      </w:r>
    </w:p>
    <w:p>
      <w:pPr>
        <w:numPr>
          <w:ilvl w:val="0"/>
          <w:numId w:val="1006"/>
        </w:numPr>
        <w:pStyle w:val="Compact"/>
      </w:pPr>
      <w:r>
        <w:t xml:space="preserve">Organizing annual "Open House" events at police stations to foster transparency and dialogue between officers and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French (Intermediate – Reading/Writing)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colleagues from the Toronto Police Service and Ontario Provincial Police can provide detailed evaluations of my performance as a dedicated Police Officer in Canada Toronto.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Police Officer - Canada Toronto</dc:title>
  <dc:creator/>
  <dc:language>en</dc:language>
  <cp:keywords/>
  <dcterms:created xsi:type="dcterms:W3CDTF">2026-07-21T09:50:45Z</dcterms:created>
  <dcterms:modified xsi:type="dcterms:W3CDTF">2026-07-21T09:50:45Z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