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Munich</w:t>
      </w:r>
    </w:p>
    <w:bookmarkStart w:id="31" w:name="Xfc75c9f7cfbf5c897c10837f849026bede080af"/>
    <w:p>
      <w:pPr>
        <w:pStyle w:val="Heading1"/>
      </w:pPr>
      <w:r>
        <w:t xml:space="preserve">Resume of a Police Officer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+49 89 123 4567</w:t>
      </w:r>
    </w:p>
    <w:p>
      <w:pPr>
        <w:pStyle w:val="BodyText"/>
      </w:pPr>
      <w:r>
        <w:rPr>
          <w:bCs/>
          <w:b/>
        </w:rPr>
        <w:t xml:space="preserve">Address:</w:t>
      </w:r>
      <w:r>
        <w:t xml:space="preserve"> </w:t>
      </w:r>
      <w:r>
        <w:t xml:space="preserve">Munich, Bavaria, Germany</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Germany Munich, specializing in community policing, public safety initiatives, and criminal investigation. Proficient in German law enforcement protocols, crisis management, and intercultural communication. Committed to upholding the values of justice, integrity, and public trust within the diverse communities of Germany Munich.</w:t>
      </w:r>
    </w:p>
    <w:p>
      <w:pPr>
        <w:pStyle w:val="BodyText"/>
      </w:pPr>
      <w:r>
        <w:t xml:space="preserve">Recognized for exceptional leadership skills and a strong work ethic in high-pressure environments. A team player with a focus on collaboration with local authorities, emergency services, and community organizations to enhance safety and prevent crime. Passionate about contributing to the stability and security of Germany Munich as a respected Police Officer.</w:t>
      </w:r>
    </w:p>
    <w:bookmarkEnd w:id="21"/>
    <w:bookmarkStart w:id="25" w:name="work-experience"/>
    <w:p>
      <w:pPr>
        <w:pStyle w:val="Heading2"/>
      </w:pPr>
      <w:r>
        <w:t xml:space="preserve">Work Experience</w:t>
      </w:r>
    </w:p>
    <w:bookmarkStart w:id="22" w:name="munich-police-department"/>
    <w:p>
      <w:pPr>
        <w:pStyle w:val="Heading3"/>
      </w:pPr>
      <w:r>
        <w:t xml:space="preserve">Munich Police Department</w:t>
      </w:r>
    </w:p>
    <w:p>
      <w:pPr>
        <w:pStyle w:val="FirstParagraph"/>
      </w:pPr>
      <w:r>
        <w:rPr>
          <w:bCs/>
          <w:b/>
        </w:rPr>
        <w:t xml:space="preserve">Police Officer (Specialized Unit)</w:t>
      </w:r>
    </w:p>
    <w:p>
      <w:pPr>
        <w:pStyle w:val="BodyText"/>
      </w:pPr>
      <w:r>
        <w:rPr>
          <w:iCs/>
          <w:i/>
        </w:rPr>
        <w:t xml:space="preserve">[Start Date] – Present</w:t>
      </w:r>
    </w:p>
    <w:p>
      <w:pPr>
        <w:numPr>
          <w:ilvl w:val="0"/>
          <w:numId w:val="1001"/>
        </w:numPr>
        <w:pStyle w:val="Compact"/>
      </w:pPr>
      <w:r>
        <w:t xml:space="preserve">Provided frontline support in maintaining public order and responding to emergencies across Germany Munich, including traffic enforcement, community engagement, and criminal investigations.</w:t>
      </w:r>
    </w:p>
    <w:p>
      <w:pPr>
        <w:numPr>
          <w:ilvl w:val="0"/>
          <w:numId w:val="1001"/>
        </w:numPr>
        <w:pStyle w:val="Compact"/>
      </w:pPr>
      <w:r>
        <w:t xml:space="preserve">Collaborated with federal agencies such as the Bundeskriminalamt (BKA) on high-profile cases involving organized crime and cybercrime in the Bavarian region.</w:t>
      </w:r>
    </w:p>
    <w:p>
      <w:pPr>
        <w:numPr>
          <w:ilvl w:val="0"/>
          <w:numId w:val="1001"/>
        </w:numPr>
        <w:pStyle w:val="Compact"/>
      </w:pPr>
      <w:r>
        <w:t xml:space="preserve">Led public awareness campaigns to educate residents on safety protocols, legal rights, and reporting procedures in Germany Munich.</w:t>
      </w:r>
    </w:p>
    <w:p>
      <w:pPr>
        <w:numPr>
          <w:ilvl w:val="0"/>
          <w:numId w:val="1001"/>
        </w:numPr>
        <w:pStyle w:val="Compact"/>
      </w:pPr>
      <w:r>
        <w:t xml:space="preserve">Utilized advanced forensic tools and technology to analyze crime scenes, ensuring compliance with German law enforcement standards.</w:t>
      </w:r>
    </w:p>
    <w:p>
      <w:pPr>
        <w:numPr>
          <w:ilvl w:val="0"/>
          <w:numId w:val="1001"/>
        </w:numPr>
        <w:pStyle w:val="Compact"/>
      </w:pPr>
      <w:r>
        <w:t xml:space="preserve">Received commendations for exemplary performance in de-escalating conflicts and fostering trust between the police force and multicultural communities in Munich.</w:t>
      </w:r>
    </w:p>
    <w:bookmarkEnd w:id="22"/>
    <w:bookmarkStart w:id="23" w:name="munich-traffic-police-division"/>
    <w:p>
      <w:pPr>
        <w:pStyle w:val="Heading3"/>
      </w:pPr>
      <w:r>
        <w:t xml:space="preserve">Munich Traffic Police Division</w:t>
      </w:r>
    </w:p>
    <w:p>
      <w:pPr>
        <w:pStyle w:val="FirstParagraph"/>
      </w:pPr>
      <w:r>
        <w:rPr>
          <w:bCs/>
          <w:b/>
        </w:rPr>
        <w:t xml:space="preserve">Junior Officer</w:t>
      </w:r>
    </w:p>
    <w:p>
      <w:pPr>
        <w:pStyle w:val="BodyText"/>
      </w:pPr>
      <w:r>
        <w:rPr>
          <w:iCs/>
          <w:i/>
        </w:rPr>
        <w:t xml:space="preserve">[Start Date] – [End Date]</w:t>
      </w:r>
    </w:p>
    <w:p>
      <w:pPr>
        <w:numPr>
          <w:ilvl w:val="0"/>
          <w:numId w:val="1002"/>
        </w:numPr>
        <w:pStyle w:val="Compact"/>
      </w:pPr>
      <w:r>
        <w:t xml:space="preserve">Managed traffic control operations, enforcing traffic laws and ensuring road safety in busy urban areas of Germany Munich.</w:t>
      </w:r>
    </w:p>
    <w:p>
      <w:pPr>
        <w:numPr>
          <w:ilvl w:val="0"/>
          <w:numId w:val="1002"/>
        </w:numPr>
        <w:pStyle w:val="Compact"/>
      </w:pPr>
      <w:r>
        <w:t xml:space="preserve">Conducted routine inspections of vehicles and drivers, identifying violations such as speeding, reckless driving, and unsafe practices.</w:t>
      </w:r>
    </w:p>
    <w:p>
      <w:pPr>
        <w:numPr>
          <w:ilvl w:val="0"/>
          <w:numId w:val="1002"/>
        </w:numPr>
        <w:pStyle w:val="Compact"/>
      </w:pPr>
      <w:r>
        <w:t xml:space="preserve">Worked with emergency responders to coordinate accident scenes, minimizing disruptions to traffic flow in Munich’s infrastructure.</w:t>
      </w:r>
    </w:p>
    <w:p>
      <w:pPr>
        <w:numPr>
          <w:ilvl w:val="0"/>
          <w:numId w:val="1002"/>
        </w:numPr>
        <w:pStyle w:val="Compact"/>
      </w:pPr>
      <w:r>
        <w:t xml:space="preserve">Contributed to data analysis projects tracking traffic patterns and accident hotspots to inform policy recommendations for the Bavarian government.</w:t>
      </w:r>
    </w:p>
    <w:bookmarkEnd w:id="23"/>
    <w:bookmarkStart w:id="24" w:name="volunteer-community-outreach-program"/>
    <w:p>
      <w:pPr>
        <w:pStyle w:val="Heading3"/>
      </w:pPr>
      <w:r>
        <w:t xml:space="preserve">Volunteer Community Outreach Program</w:t>
      </w:r>
    </w:p>
    <w:p>
      <w:pPr>
        <w:pStyle w:val="FirstParagraph"/>
      </w:pPr>
      <w:r>
        <w:rPr>
          <w:bCs/>
          <w:b/>
        </w:rPr>
        <w:t xml:space="preserve">Community Safety Coordinator</w:t>
      </w:r>
    </w:p>
    <w:p>
      <w:pPr>
        <w:pStyle w:val="BodyText"/>
      </w:pPr>
      <w:r>
        <w:rPr>
          <w:iCs/>
          <w:i/>
        </w:rPr>
        <w:t xml:space="preserve">[Start Date] – [End Date]</w:t>
      </w:r>
    </w:p>
    <w:p>
      <w:pPr>
        <w:numPr>
          <w:ilvl w:val="0"/>
          <w:numId w:val="1003"/>
        </w:numPr>
        <w:pStyle w:val="Compact"/>
      </w:pPr>
      <w:r>
        <w:t xml:space="preserve">Organized workshops on crime prevention and legal awareness for residents in Germany Munich, focusing on youth engagement and family safety.</w:t>
      </w:r>
    </w:p>
    <w:p>
      <w:pPr>
        <w:numPr>
          <w:ilvl w:val="0"/>
          <w:numId w:val="1003"/>
        </w:numPr>
        <w:pStyle w:val="Compact"/>
      </w:pPr>
      <w:r>
        <w:t xml:space="preserve">Partnered with local schools and NGOs to develop programs addressing issues such as cyberbullying, substance abuse, and domestic violence.</w:t>
      </w:r>
    </w:p>
    <w:p>
      <w:pPr>
        <w:numPr>
          <w:ilvl w:val="0"/>
          <w:numId w:val="1003"/>
        </w:numPr>
        <w:pStyle w:val="Compact"/>
      </w:pPr>
      <w:r>
        <w:t xml:space="preserve">Served as a liaison between the police force and immigrant communities, promoting cultural understanding and inclusive policing practices in Munich.</w:t>
      </w:r>
    </w:p>
    <w:bookmarkEnd w:id="24"/>
    <w:bookmarkEnd w:id="25"/>
    <w:bookmarkStart w:id="26" w:name="education"/>
    <w:p>
      <w:pPr>
        <w:pStyle w:val="Heading2"/>
      </w:pPr>
      <w:r>
        <w:t xml:space="preserve">Education</w:t>
      </w:r>
    </w:p>
    <w:p>
      <w:pPr>
        <w:pStyle w:val="FirstParagraph"/>
      </w:pPr>
      <w:r>
        <w:rPr>
          <w:bCs/>
          <w:b/>
        </w:rPr>
        <w:t xml:space="preserve">Bavarian Police Academy</w:t>
      </w:r>
    </w:p>
    <w:p>
      <w:pPr>
        <w:pStyle w:val="BodyText"/>
      </w:pPr>
      <w:r>
        <w:rPr>
          <w:iCs/>
          <w:i/>
        </w:rPr>
        <w:t xml:space="preserve">Graduate of the Advanced Police Officer Training Program</w:t>
      </w:r>
    </w:p>
    <w:p>
      <w:pPr>
        <w:pStyle w:val="BodyText"/>
      </w:pPr>
      <w:r>
        <w:rPr>
          <w:iCs/>
          <w:i/>
        </w:rPr>
        <w:t xml:space="preserve">[Year]</w:t>
      </w:r>
    </w:p>
    <w:p>
      <w:pPr>
        <w:numPr>
          <w:ilvl w:val="0"/>
          <w:numId w:val="1004"/>
        </w:numPr>
        <w:pStyle w:val="Compact"/>
      </w:pPr>
      <w:r>
        <w:t xml:space="preserve">Completed rigorous coursework in German constitutional law, criminal procedure, and tactical operations.</w:t>
      </w:r>
    </w:p>
    <w:p>
      <w:pPr>
        <w:numPr>
          <w:ilvl w:val="0"/>
          <w:numId w:val="1004"/>
        </w:numPr>
        <w:pStyle w:val="Compact"/>
      </w:pPr>
      <w:r>
        <w:t xml:space="preserve">Received specialized training in de-escalation techniques, use of force, and emergency response protocols tailored to urban environments like Germany Munich.</w:t>
      </w:r>
    </w:p>
    <w:p>
      <w:pPr>
        <w:pStyle w:val="FirstParagraph"/>
      </w:pPr>
      <w:r>
        <w:rPr>
          <w:bCs/>
          <w:b/>
        </w:rPr>
        <w:t xml:space="preserve">Bachelor of Arts in Public Safety Management</w:t>
      </w:r>
    </w:p>
    <w:p>
      <w:pPr>
        <w:pStyle w:val="BodyText"/>
      </w:pPr>
      <w:r>
        <w:rPr>
          <w:iCs/>
          <w:i/>
        </w:rPr>
        <w:t xml:space="preserve">University of Munich</w:t>
      </w:r>
    </w:p>
    <w:p>
      <w:pPr>
        <w:pStyle w:val="BodyText"/>
      </w:pPr>
      <w:r>
        <w:rPr>
          <w:iCs/>
          <w:i/>
        </w:rPr>
        <w:t xml:space="preserve">[Year]</w:t>
      </w:r>
    </w:p>
    <w:p>
      <w:pPr>
        <w:numPr>
          <w:ilvl w:val="0"/>
          <w:numId w:val="1005"/>
        </w:numPr>
        <w:pStyle w:val="Compact"/>
      </w:pPr>
      <w:r>
        <w:t xml:space="preserve">Studied interdisciplinary subjects including criminology, public policy, and community relations to enhance leadership capabilities as a Police Officer in Germany.</w:t>
      </w:r>
    </w:p>
    <w:p>
      <w:pPr>
        <w:numPr>
          <w:ilvl w:val="0"/>
          <w:numId w:val="1005"/>
        </w:numPr>
        <w:pStyle w:val="Compact"/>
      </w:pPr>
      <w:r>
        <w:t xml:space="preserve">Conducted research on urban policing strategies, contributing to a publication on effective crime prevention models for European cities.</w:t>
      </w:r>
    </w:p>
    <w:bookmarkEnd w:id="26"/>
    <w:bookmarkStart w:id="27" w:name="skills"/>
    <w:p>
      <w:pPr>
        <w:pStyle w:val="Heading2"/>
      </w:pPr>
      <w:r>
        <w:t xml:space="preserve">Skills</w:t>
      </w:r>
    </w:p>
    <w:p>
      <w:pPr>
        <w:numPr>
          <w:ilvl w:val="0"/>
          <w:numId w:val="1006"/>
        </w:numPr>
        <w:pStyle w:val="Compact"/>
      </w:pPr>
      <w:r>
        <w:rPr>
          <w:bCs/>
          <w:b/>
        </w:rPr>
        <w:t xml:space="preserve">Languages:</w:t>
      </w:r>
      <w:r>
        <w:t xml:space="preserve"> </w:t>
      </w:r>
      <w:r>
        <w:t xml:space="preserve">Fluent in German and English; basic proficiency in French and Spanish (beneficial for interacting with Munich's diverse population).</w:t>
      </w:r>
    </w:p>
    <w:p>
      <w:pPr>
        <w:numPr>
          <w:ilvl w:val="0"/>
          <w:numId w:val="1006"/>
        </w:numPr>
        <w:pStyle w:val="Compact"/>
      </w:pPr>
      <w:r>
        <w:rPr>
          <w:bCs/>
          <w:b/>
        </w:rPr>
        <w:t xml:space="preserve">Certifications:</w:t>
      </w:r>
      <w:r>
        <w:t xml:space="preserve"> </w:t>
      </w:r>
      <w:r>
        <w:t xml:space="preserve">Certified Crisis Intervention Specialist, National Rifle Association (NRA) Basic Law Enforcement Training, First Aid/CPR Certification.</w:t>
      </w:r>
    </w:p>
    <w:p>
      <w:pPr>
        <w:numPr>
          <w:ilvl w:val="0"/>
          <w:numId w:val="1006"/>
        </w:numPr>
        <w:pStyle w:val="Compact"/>
      </w:pPr>
      <w:r>
        <w:rPr>
          <w:bCs/>
          <w:b/>
        </w:rPr>
        <w:t xml:space="preserve">Technical Proficiency:</w:t>
      </w:r>
      <w:r>
        <w:t xml:space="preserve"> </w:t>
      </w:r>
      <w:r>
        <w:t xml:space="preserve">Skilled in using patrol vehicles, communication systems (e.g., radio networks), and digital evidence management tools used by German law enforcement agencies.</w:t>
      </w:r>
    </w:p>
    <w:p>
      <w:pPr>
        <w:numPr>
          <w:ilvl w:val="0"/>
          <w:numId w:val="1006"/>
        </w:numPr>
        <w:pStyle w:val="Compact"/>
      </w:pPr>
      <w:r>
        <w:rPr>
          <w:bCs/>
          <w:b/>
        </w:rPr>
        <w:t xml:space="preserve">Interpersonal Skills:</w:t>
      </w:r>
      <w:r>
        <w:t xml:space="preserve"> </w:t>
      </w:r>
      <w:r>
        <w:t xml:space="preserve">Strong negotiation abilities, empathy for community concerns, and adaptability to high-stress situations common in Germany Munich’s dynamic urban setting.</w:t>
      </w:r>
    </w:p>
    <w:p>
      <w:pPr>
        <w:numPr>
          <w:ilvl w:val="0"/>
          <w:numId w:val="1006"/>
        </w:numPr>
        <w:pStyle w:val="Compact"/>
      </w:pPr>
      <w:r>
        <w:rPr>
          <w:bCs/>
          <w:b/>
        </w:rPr>
        <w:t xml:space="preserve">Cultural Competence:</w:t>
      </w:r>
      <w:r>
        <w:t xml:space="preserve"> </w:t>
      </w:r>
      <w:r>
        <w:t xml:space="preserve">Experienced in navigating multicultural environments, fostering inclusivity, and addressing language barriers during public interactions.</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Bavarian Police Academy – Advanced Tactical Training</w:t>
      </w:r>
      <w:r>
        <w:t xml:space="preserve"> </w:t>
      </w:r>
      <w:r>
        <w:t xml:space="preserve">(20XX)</w:t>
      </w:r>
    </w:p>
    <w:p>
      <w:pPr>
        <w:numPr>
          <w:ilvl w:val="0"/>
          <w:numId w:val="1007"/>
        </w:numPr>
        <w:pStyle w:val="Compact"/>
      </w:pPr>
      <w:r>
        <w:rPr>
          <w:bCs/>
          <w:b/>
        </w:rPr>
        <w:t xml:space="preserve">National Cybercrime Investigator Certification</w:t>
      </w:r>
      <w:r>
        <w:t xml:space="preserve"> </w:t>
      </w:r>
      <w:r>
        <w:t xml:space="preserve">(20XX)</w:t>
      </w:r>
    </w:p>
    <w:p>
      <w:pPr>
        <w:numPr>
          <w:ilvl w:val="0"/>
          <w:numId w:val="1007"/>
        </w:numPr>
        <w:pStyle w:val="Compact"/>
      </w:pPr>
      <w:r>
        <w:rPr>
          <w:bCs/>
          <w:b/>
        </w:rPr>
        <w:t xml:space="preserve">Diversity and Inclusion in Law Enforcement Workshop</w:t>
      </w:r>
      <w:r>
        <w:t xml:space="preserve"> </w:t>
      </w:r>
      <w:r>
        <w:t xml:space="preserve">(20XX, Munich Police Department)</w:t>
      </w:r>
    </w:p>
    <w:bookmarkEnd w:id="28"/>
    <w:bookmarkStart w:id="29" w:name="professional-affiliations"/>
    <w:p>
      <w:pPr>
        <w:pStyle w:val="Heading2"/>
      </w:pPr>
      <w:r>
        <w:t xml:space="preserve">Professional Affiliations</w:t>
      </w:r>
    </w:p>
    <w:p>
      <w:pPr>
        <w:numPr>
          <w:ilvl w:val="0"/>
          <w:numId w:val="1008"/>
        </w:numPr>
        <w:pStyle w:val="Compact"/>
      </w:pPr>
      <w:r>
        <w:t xml:space="preserve">Munich Police Association (MPA) – Member since [Year]</w:t>
      </w:r>
    </w:p>
    <w:p>
      <w:pPr>
        <w:numPr>
          <w:ilvl w:val="0"/>
          <w:numId w:val="1008"/>
        </w:numPr>
        <w:pStyle w:val="Compact"/>
      </w:pPr>
      <w:r>
        <w:t xml:space="preserve">Bavarian Law Enforcement Officers’ Union (BLOU) – Active participant in policy discussions and training initiatives.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at-risk youth through the Munich Youth Center, focusing on education and legal awareness.</w:t>
      </w:r>
    </w:p>
    <w:p>
      <w:pPr>
        <w:pStyle w:val="BodyText"/>
      </w:pPr>
      <w:r>
        <w:rPr>
          <w:bCs/>
          <w:b/>
        </w:rPr>
        <w:t xml:space="preserve">Awards:</w:t>
      </w:r>
      <w:r>
        <w:t xml:space="preserve"> </w:t>
      </w:r>
      <w:r>
        <w:t xml:space="preserve">Recognized as "Outstanding Officer of the Year 20XX" by the Munich Police Department for exemplary service in community outreach and crime prevention.</w:t>
      </w:r>
    </w:p>
    <w:bookmarkEnd w:id="30"/>
    <w:p>
      <w:pPr>
        <w:pStyle w:val="BodyText"/>
      </w:pPr>
      <w:r>
        <w:t xml:space="preserve">This resume reflects the professional journey of a Police Officer dedicated to serving Germany Munich with integrity, expertise, and a commitment to public safety.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Germany Munich</dc:title>
  <dc:creator/>
  <dc:language>en</dc:language>
  <cp:keywords/>
  <dcterms:created xsi:type="dcterms:W3CDTF">2026-07-23T06:28:20Z</dcterms:created>
  <dcterms:modified xsi:type="dcterms:W3CDTF">2026-07-23T06:28:20Z</dcterms:modified>
</cp:coreProperties>
</file>

<file path=docProps/custom.xml><?xml version="1.0" encoding="utf-8"?>
<Properties xmlns="http://schemas.openxmlformats.org/officeDocument/2006/custom-properties" xmlns:vt="http://schemas.openxmlformats.org/officeDocument/2006/docPropsVTypes"/>
</file>