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3" w:name="resume"/>
    <w:p>
      <w:pPr>
        <w:pStyle w:val="Heading1"/>
      </w:pPr>
      <w:r>
        <w:t xml:space="preserve">Resume</w:t>
      </w:r>
    </w:p>
    <w:bookmarkStart w:id="32" w:name="police-officer-in-malaysia-kuala-lumpur"/>
    <w:p>
      <w:pPr>
        <w:pStyle w:val="Heading2"/>
      </w:pPr>
      <w:r>
        <w:t xml:space="preserve">Police Officer in Malaysia Kuala Lumpur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8 years of service in the Royal Malaysian Police (PDRM), specializing in community engagement, crime prevention, and urban law enforcement. Committed to upholding public safety in Malaysia Kuala Lumpur, where I have consistently demonstrated leadership, ethical integrity, and a deep understanding of local policing challenges. Proficient in crisis management, traffic control, and inter-agency collaboration. A strong advocate for transparency and accountability within the Police Officer framework in Malaysia Kuala Lumpur.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olice-officer"/>
    <w:p>
      <w:pPr>
        <w:pStyle w:val="Heading4"/>
      </w:pPr>
      <w:r>
        <w:t xml:space="preserve">Senior Police Officer</w:t>
      </w:r>
    </w:p>
    <w:p>
      <w:pPr>
        <w:pStyle w:val="FirstParagraph"/>
      </w:pPr>
      <w:r>
        <w:rPr>
          <w:iCs/>
          <w:i/>
        </w:rPr>
        <w:t xml:space="preserve">Kuala Lumpur Special Operations Division, Royal Malaysian Police (PDRM)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officers in high-risk areas of Kuala Lumpur, focusing on counter-terrorism and cybercrime investigations.</w:t>
      </w:r>
    </w:p>
    <w:bookmarkEnd w:id="22"/>
    <w:bookmarkStart w:id="23" w:name="police-officer"/>
    <w:p>
      <w:pPr>
        <w:pStyle w:val="Heading4"/>
      </w:pPr>
      <w:r>
        <w:t xml:space="preserve">Police Officer</w:t>
      </w:r>
    </w:p>
    <w:p>
      <w:pPr>
        <w:pStyle w:val="FirstParagraph"/>
      </w:pPr>
      <w:r>
        <w:rPr>
          <w:iCs/>
          <w:i/>
        </w:rPr>
        <w:t xml:space="preserve">Kuala Lumpur City District Police Station, PDRM</w:t>
      </w:r>
      <w:r>
        <w:t xml:space="preserve"> </w:t>
      </w:r>
      <w:r>
        <w:t xml:space="preserve">| March 2016 – December 2019</w:t>
      </w:r>
    </w:p>
    <w:bookmarkEnd w:id="23"/>
    <w:bookmarkStart w:id="24" w:name="junior-police-officer"/>
    <w:p>
      <w:pPr>
        <w:pStyle w:val="Heading4"/>
      </w:pPr>
      <w:r>
        <w:t xml:space="preserve">Junior Police Officer</w:t>
      </w:r>
    </w:p>
    <w:p>
      <w:pPr>
        <w:pStyle w:val="FirstParagraph"/>
      </w:pPr>
      <w:r>
        <w:rPr>
          <w:iCs/>
          <w:i/>
        </w:rPr>
        <w:t xml:space="preserve">Kuching District Police Station, PDRM</w:t>
      </w:r>
      <w:r>
        <w:t xml:space="preserve"> </w:t>
      </w:r>
      <w:r>
        <w:t xml:space="preserve">| July 2013 – February 2016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Criminal Justice</w:t>
      </w:r>
      <w:r>
        <w:t xml:space="preserve"> </w:t>
      </w:r>
      <w:r>
        <w:t xml:space="preserve">| Universiti Teknologi MARA (UiTM) | 2010 – 2013</w:t>
      </w:r>
    </w:p>
    <w:p>
      <w:pPr>
        <w:pStyle w:val="BodyText"/>
      </w:pPr>
      <w:r>
        <w:rPr>
          <w:bCs/>
          <w:b/>
        </w:rPr>
        <w:t xml:space="preserve">Diploma in Police Studies</w:t>
      </w:r>
      <w:r>
        <w:t xml:space="preserve"> </w:t>
      </w:r>
      <w:r>
        <w:t xml:space="preserve">| Royal Malaysian Police Academy, Kuala Lumpur | 2011 – 2013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Criminal investigation, traffic control, and public order management in Malaysia Kuala Lumpur.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handling emergencies such as natural disasters and large-scale public events.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Malay, English, and basic Mandarin (for communication with KL’s diverse population).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PDRM’s digital reporting systems and GPS-based patrol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Extensive experience working with multicultural communities in Malaysia Kuala Lumpur, including Malay, Chinese, and Indian populations.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Advanced First Aid Certification – Malaysian Red Crescent Society | 2021</w:t>
      </w:r>
    </w:p>
    <w:p>
      <w:pPr>
        <w:numPr>
          <w:ilvl w:val="0"/>
          <w:numId w:val="1005"/>
        </w:numPr>
        <w:pStyle w:val="Compact"/>
      </w:pPr>
      <w:r>
        <w:t xml:space="preserve">Specialized Training in Cybercrime Investigation – PDRM Cyber Security Division | 2019</w:t>
      </w:r>
    </w:p>
    <w:p>
      <w:pPr>
        <w:numPr>
          <w:ilvl w:val="0"/>
          <w:numId w:val="1005"/>
        </w:numPr>
        <w:pStyle w:val="Compact"/>
      </w:pPr>
      <w:r>
        <w:t xml:space="preserve">Firearms Handling and Safety Course – Royal Malaysian Police Academy | 2017</w:t>
      </w:r>
    </w:p>
    <w:bookmarkEnd w:id="28"/>
    <w:bookmarkStart w:id="29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"Outstanding Officer of the Year" by PDRM in 2021 for exceptional service in combating cybercrime in Malaysia Kuala Lumpur.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Association of Police Officers (MAPO) | 2015 – Present</w:t>
      </w:r>
    </w:p>
    <w:p>
      <w:pPr>
        <w:numPr>
          <w:ilvl w:val="0"/>
          <w:numId w:val="1007"/>
        </w:numPr>
        <w:pStyle w:val="Compact"/>
      </w:pPr>
      <w:r>
        <w:t xml:space="preserve">Volunteer, Kuala Lumpur Community Safety Council | 2018 – Present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1"/>
    <w:p>
      <w:pPr>
        <w:pStyle w:val="BodyText"/>
      </w:pPr>
      <w:r>
        <w:t xml:space="preserve">This resume is tailored for the role of Police Officer in Malaysia Kuala Lumpur, emphasizing local expertise, community engagement, and law enforcement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Malaysia Kuala Lumpur</dc:title>
  <dc:creator/>
  <dc:language>en</dc:language>
  <cp:keywords/>
  <dcterms:created xsi:type="dcterms:W3CDTF">2026-07-23T22:56:01Z</dcterms:created>
  <dcterms:modified xsi:type="dcterms:W3CDTF">2026-07-23T22:56:01Z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