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Myanmar</w:t>
      </w:r>
      <w:r>
        <w:t xml:space="preserve"> </w:t>
      </w:r>
      <w:r>
        <w:t xml:space="preserve">Yangon</w:t>
      </w:r>
    </w:p>
    <w:bookmarkStart w:id="32" w:name="Xcd6c0db230cfeb372e43e8bc8924f043b59fd22"/>
    <w:p>
      <w:pPr>
        <w:pStyle w:val="Heading1"/>
      </w:pPr>
      <w:r>
        <w:t xml:space="preserve">Resume of a Police Officer in Myanmar Yangon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Kyaukphyu Road, Yangon, Myanmar</w:t>
      </w:r>
    </w:p>
    <w:p>
      <w:pPr>
        <w:pStyle w:val="BodyText"/>
      </w:pPr>
      <w:r>
        <w:rPr>
          <w:bCs/>
          <w:b/>
        </w:rPr>
        <w:t xml:space="preserve">Contact:</w:t>
      </w:r>
      <w:r>
        <w:t xml:space="preserve"> </w:t>
      </w:r>
      <w:r>
        <w:t xml:space="preserve">+95 9 123456789 | [Your Email Address]</w:t>
      </w:r>
    </w:p>
    <w:bookmarkEnd w:id="20"/>
    <w:bookmarkStart w:id="21" w:name="professional-summary"/>
    <w:p>
      <w:pPr>
        <w:pStyle w:val="Heading2"/>
      </w:pPr>
      <w:r>
        <w:t xml:space="preserve">Professional Summary</w:t>
      </w:r>
    </w:p>
    <w:p>
      <w:pPr>
        <w:pStyle w:val="FirstParagraph"/>
      </w:pPr>
      <w:r>
        <w:t xml:space="preserve">As a dedicated Police Officer in Myanmar Yangon, I have spent over [X years] serving the community with integrity, professionalism, and a strong commitment to upholding the law. My experience in patrolling, crime prevention, and community engagement has equipped me with the skills to address local challenges while fostering trust between law enforcement and residents of Yangon. I am deeply familiar with Myanmar’s legal frameworks and cultural dynamics, ensuring that my work aligns with both national standards and the unique needs of Yangon’s diverse population.</w:t>
      </w:r>
    </w:p>
    <w:bookmarkEnd w:id="21"/>
    <w:bookmarkStart w:id="25" w:name="professional-experience"/>
    <w:p>
      <w:pPr>
        <w:pStyle w:val="Heading2"/>
      </w:pPr>
      <w:r>
        <w:t xml:space="preserve">Professional Experience</w:t>
      </w:r>
    </w:p>
    <w:bookmarkStart w:id="22" w:name="senior-police-officer"/>
    <w:p>
      <w:pPr>
        <w:pStyle w:val="Heading3"/>
      </w:pPr>
      <w:r>
        <w:t xml:space="preserve">Senior Police Officer</w:t>
      </w:r>
    </w:p>
    <w:p>
      <w:pPr>
        <w:pStyle w:val="FirstParagraph"/>
      </w:pPr>
      <w:r>
        <w:rPr>
          <w:bCs/>
          <w:b/>
        </w:rPr>
        <w:t xml:space="preserve">Yangon Regional Police Department, Myanmar</w:t>
      </w:r>
    </w:p>
    <w:p>
      <w:pPr>
        <w:pStyle w:val="BodyText"/>
      </w:pPr>
      <w:r>
        <w:rPr>
          <w:iCs/>
          <w:i/>
        </w:rPr>
        <w:t xml:space="preserve">January 2018 – Present</w:t>
      </w:r>
    </w:p>
    <w:p>
      <w:pPr>
        <w:numPr>
          <w:ilvl w:val="0"/>
          <w:numId w:val="1001"/>
        </w:numPr>
        <w:pStyle w:val="Compact"/>
      </w:pPr>
      <w:r>
        <w:t xml:space="preserve">Supervised a team of [X] officers in high-traffic areas of Yangon, including downtown and industrial zones, to ensure public safety and order.</w:t>
      </w:r>
    </w:p>
    <w:p>
      <w:pPr>
        <w:numPr>
          <w:ilvl w:val="0"/>
          <w:numId w:val="1001"/>
        </w:numPr>
        <w:pStyle w:val="Compact"/>
      </w:pPr>
      <w:r>
        <w:t xml:space="preserve">Led investigations into crimes such as theft, fraud, and cybercrime, collaborating with national agencies to resolve cases efficiently.</w:t>
      </w:r>
    </w:p>
    <w:p>
      <w:pPr>
        <w:numPr>
          <w:ilvl w:val="0"/>
          <w:numId w:val="1001"/>
        </w:numPr>
        <w:pStyle w:val="Compact"/>
      </w:pPr>
      <w:r>
        <w:t xml:space="preserve">Organized community outreach programs to educate residents on crime prevention and emergency response protocols tailored for Yangon’s urban environment.</w:t>
      </w:r>
    </w:p>
    <w:p>
      <w:pPr>
        <w:numPr>
          <w:ilvl w:val="0"/>
          <w:numId w:val="1001"/>
        </w:numPr>
        <w:pStyle w:val="Compact"/>
      </w:pPr>
      <w:r>
        <w:t xml:space="preserve">Implemented digital tools for case management and data analysis, improving the department’s ability to track trends in criminal activity across Yangon.</w:t>
      </w:r>
    </w:p>
    <w:bookmarkEnd w:id="22"/>
    <w:bookmarkStart w:id="23" w:name="police-officer"/>
    <w:p>
      <w:pPr>
        <w:pStyle w:val="Heading3"/>
      </w:pPr>
      <w:r>
        <w:t xml:space="preserve">Police Officer</w:t>
      </w:r>
    </w:p>
    <w:p>
      <w:pPr>
        <w:pStyle w:val="FirstParagraph"/>
      </w:pPr>
      <w:r>
        <w:rPr>
          <w:bCs/>
          <w:b/>
        </w:rPr>
        <w:t xml:space="preserve">Kamaryut Police Station, Myanmar</w:t>
      </w:r>
    </w:p>
    <w:p>
      <w:pPr>
        <w:pStyle w:val="BodyText"/>
      </w:pPr>
      <w:r>
        <w:rPr>
          <w:iCs/>
          <w:i/>
        </w:rPr>
        <w:t xml:space="preserve">March 2015 – December 2017</w:t>
      </w:r>
    </w:p>
    <w:p>
      <w:pPr>
        <w:numPr>
          <w:ilvl w:val="0"/>
          <w:numId w:val="1002"/>
        </w:numPr>
        <w:pStyle w:val="Compact"/>
      </w:pPr>
      <w:r>
        <w:t xml:space="preserve">Patrolled neighborhoods in Yangon’s Kamaryut area, responding to incidents and maintaining a visible presence to deter crime.</w:t>
      </w:r>
    </w:p>
    <w:p>
      <w:pPr>
        <w:numPr>
          <w:ilvl w:val="0"/>
          <w:numId w:val="1002"/>
        </w:numPr>
        <w:pStyle w:val="Compact"/>
      </w:pPr>
      <w:r>
        <w:t xml:space="preserve">Conducted interviews with witnesses and victims, preparing detailed reports that supported successful prosecutions in local courts.</w:t>
      </w:r>
    </w:p>
    <w:p>
      <w:pPr>
        <w:numPr>
          <w:ilvl w:val="0"/>
          <w:numId w:val="1002"/>
        </w:numPr>
        <w:pStyle w:val="Compact"/>
      </w:pPr>
      <w:r>
        <w:t xml:space="preserve">Collaborated with local leaders and NGOs to address social issues such as drug abuse and domestic violence, which are prevalent in certain parts of Yangon.</w:t>
      </w:r>
    </w:p>
    <w:p>
      <w:pPr>
        <w:numPr>
          <w:ilvl w:val="0"/>
          <w:numId w:val="1002"/>
        </w:numPr>
        <w:pStyle w:val="Compact"/>
      </w:pPr>
      <w:r>
        <w:t xml:space="preserve">Provided first-response assistance during emergencies, including natural disasters like floods, which frequently affect the region.</w:t>
      </w:r>
    </w:p>
    <w:bookmarkEnd w:id="23"/>
    <w:bookmarkStart w:id="24" w:name="training-officer"/>
    <w:p>
      <w:pPr>
        <w:pStyle w:val="Heading3"/>
      </w:pPr>
      <w:r>
        <w:t xml:space="preserve">Training Officer</w:t>
      </w:r>
    </w:p>
    <w:p>
      <w:pPr>
        <w:pStyle w:val="FirstParagraph"/>
      </w:pPr>
      <w:r>
        <w:rPr>
          <w:bCs/>
          <w:b/>
        </w:rPr>
        <w:t xml:space="preserve">Myanmar Police Academy</w:t>
      </w:r>
    </w:p>
    <w:p>
      <w:pPr>
        <w:pStyle w:val="BodyText"/>
      </w:pPr>
      <w:r>
        <w:rPr>
          <w:iCs/>
          <w:i/>
        </w:rPr>
        <w:t xml:space="preserve">June 2012 – February 2015</w:t>
      </w:r>
    </w:p>
    <w:p>
      <w:pPr>
        <w:numPr>
          <w:ilvl w:val="0"/>
          <w:numId w:val="1003"/>
        </w:numPr>
        <w:pStyle w:val="Compact"/>
      </w:pPr>
      <w:r>
        <w:t xml:space="preserve">Trained new recruits in legal procedures, use of force, and community policing strategies specific to Myanmar’s law enforcement culture.</w:t>
      </w:r>
    </w:p>
    <w:p>
      <w:pPr>
        <w:numPr>
          <w:ilvl w:val="0"/>
          <w:numId w:val="1003"/>
        </w:numPr>
        <w:pStyle w:val="Compact"/>
      </w:pPr>
      <w:r>
        <w:t xml:space="preserve">Developed training modules focused on cybercrime detection and digital evidence collection, addressing emerging threats in Yangon’s tech-driven areas.</w:t>
      </w:r>
    </w:p>
    <w:p>
      <w:pPr>
        <w:numPr>
          <w:ilvl w:val="0"/>
          <w:numId w:val="1003"/>
        </w:numPr>
        <w:pStyle w:val="Compact"/>
      </w:pPr>
      <w:r>
        <w:t xml:space="preserve">Assisted in the evaluation of trainees through written exams and practical simulations, ensuring compliance with national policing standards.</w:t>
      </w:r>
    </w:p>
    <w:bookmarkEnd w:id="24"/>
    <w:bookmarkEnd w:id="25"/>
    <w:bookmarkStart w:id="26" w:name="education"/>
    <w:p>
      <w:pPr>
        <w:pStyle w:val="Heading2"/>
      </w:pPr>
      <w:r>
        <w:t xml:space="preserve">Education</w:t>
      </w:r>
    </w:p>
    <w:p>
      <w:pPr>
        <w:pStyle w:val="FirstParagraph"/>
      </w:pPr>
      <w:r>
        <w:rPr>
          <w:bCs/>
          <w:b/>
        </w:rPr>
        <w:t xml:space="preserve">Bachelor of Science in Public Administration</w:t>
      </w:r>
    </w:p>
    <w:p>
      <w:pPr>
        <w:pStyle w:val="BodyText"/>
      </w:pPr>
      <w:r>
        <w:rPr>
          <w:iCs/>
          <w:i/>
        </w:rPr>
        <w:t xml:space="preserve">University of Yangon, Myanmar</w:t>
      </w:r>
    </w:p>
    <w:p>
      <w:pPr>
        <w:pStyle w:val="BodyText"/>
      </w:pPr>
      <w:r>
        <w:rPr>
          <w:iCs/>
          <w:i/>
        </w:rPr>
        <w:t xml:space="preserve">Graduated: 2012</w:t>
      </w:r>
    </w:p>
    <w:bookmarkEnd w:id="26"/>
    <w:bookmarkStart w:id="27" w:name="skills"/>
    <w:p>
      <w:pPr>
        <w:pStyle w:val="Heading2"/>
      </w:pPr>
      <w:r>
        <w:t xml:space="preserve">Skills</w:t>
      </w:r>
    </w:p>
    <w:p>
      <w:pPr>
        <w:numPr>
          <w:ilvl w:val="0"/>
          <w:numId w:val="1004"/>
        </w:numPr>
        <w:pStyle w:val="Compact"/>
      </w:pPr>
      <w:r>
        <w:t xml:space="preserve">Proficient in Myanmar’s legal system and law enforcement protocols.</w:t>
      </w:r>
    </w:p>
    <w:p>
      <w:pPr>
        <w:numPr>
          <w:ilvl w:val="0"/>
          <w:numId w:val="1004"/>
        </w:numPr>
        <w:pStyle w:val="Compact"/>
      </w:pPr>
      <w:r>
        <w:t xml:space="preserve">Strong communication and conflict resolution skills, particularly in multilingual environments common in Yangon.</w:t>
      </w:r>
    </w:p>
    <w:p>
      <w:pPr>
        <w:numPr>
          <w:ilvl w:val="0"/>
          <w:numId w:val="1004"/>
        </w:numPr>
        <w:pStyle w:val="Compact"/>
      </w:pPr>
      <w:r>
        <w:t xml:space="preserve">Skilled in using police equipment, including radios, cameras, and digital databases for case management.</w:t>
      </w:r>
    </w:p>
    <w:p>
      <w:pPr>
        <w:numPr>
          <w:ilvl w:val="0"/>
          <w:numId w:val="1004"/>
        </w:numPr>
        <w:pStyle w:val="Compact"/>
      </w:pPr>
      <w:r>
        <w:t xml:space="preserve">Certified in first aid and emergency response training tailored to urban settings like Yangon.</w:t>
      </w:r>
    </w:p>
    <w:p>
      <w:pPr>
        <w:numPr>
          <w:ilvl w:val="0"/>
          <w:numId w:val="1004"/>
        </w:numPr>
        <w:pStyle w:val="Compact"/>
      </w:pPr>
      <w:r>
        <w:t xml:space="preserve">Experience with community policing strategies that build trust between officers and residents of Myanmar’s cities.</w:t>
      </w:r>
    </w:p>
    <w:bookmarkEnd w:id="27"/>
    <w:bookmarkStart w:id="28" w:name="certifications"/>
    <w:p>
      <w:pPr>
        <w:pStyle w:val="Heading2"/>
      </w:pPr>
      <w:r>
        <w:t xml:space="preserve">Certifications</w:t>
      </w:r>
    </w:p>
    <w:p>
      <w:pPr>
        <w:numPr>
          <w:ilvl w:val="0"/>
          <w:numId w:val="1005"/>
        </w:numPr>
        <w:pStyle w:val="Compact"/>
      </w:pPr>
      <w:r>
        <w:rPr>
          <w:bCs/>
          <w:b/>
        </w:rPr>
        <w:t xml:space="preserve">Cybercrime Investigation Certification</w:t>
      </w:r>
      <w:r>
        <w:t xml:space="preserve"> </w:t>
      </w:r>
      <w:r>
        <w:t xml:space="preserve">– Myanmar National Police Academy (2019)</w:t>
      </w:r>
    </w:p>
    <w:p>
      <w:pPr>
        <w:numPr>
          <w:ilvl w:val="0"/>
          <w:numId w:val="1005"/>
        </w:numPr>
        <w:pStyle w:val="Compact"/>
      </w:pPr>
      <w:r>
        <w:rPr>
          <w:bCs/>
          <w:b/>
        </w:rPr>
        <w:t xml:space="preserve">Advanced First Aid and CPR Certification</w:t>
      </w:r>
      <w:r>
        <w:t xml:space="preserve"> </w:t>
      </w:r>
      <w:r>
        <w:t xml:space="preserve">– Yangon Medical Institute (2017)</w:t>
      </w:r>
    </w:p>
    <w:p>
      <w:pPr>
        <w:numPr>
          <w:ilvl w:val="0"/>
          <w:numId w:val="1005"/>
        </w:numPr>
        <w:pStyle w:val="Compact"/>
      </w:pPr>
      <w:r>
        <w:rPr>
          <w:bCs/>
          <w:b/>
        </w:rPr>
        <w:t xml:space="preserve">Community Policing Training</w:t>
      </w:r>
      <w:r>
        <w:t xml:space="preserve"> </w:t>
      </w:r>
      <w:r>
        <w:t xml:space="preserve">– United Nations Development Programme, Myanmar (2016)</w:t>
      </w:r>
    </w:p>
    <w:bookmarkEnd w:id="28"/>
    <w:bookmarkStart w:id="29" w:name="languages"/>
    <w:p>
      <w:pPr>
        <w:pStyle w:val="Heading2"/>
      </w:pPr>
      <w:r>
        <w:t xml:space="preserve">Languages</w:t>
      </w:r>
    </w:p>
    <w:p>
      <w:pPr>
        <w:numPr>
          <w:ilvl w:val="0"/>
          <w:numId w:val="1006"/>
        </w:numPr>
        <w:pStyle w:val="Compact"/>
      </w:pPr>
      <w:r>
        <w:t xml:space="preserve">Burmese (Native)</w:t>
      </w:r>
    </w:p>
    <w:p>
      <w:pPr>
        <w:numPr>
          <w:ilvl w:val="0"/>
          <w:numId w:val="1006"/>
        </w:numPr>
        <w:pStyle w:val="Compact"/>
      </w:pPr>
      <w:r>
        <w:t xml:space="preserve">English (Fluent – for official communications and international collaboration)</w:t>
      </w:r>
    </w:p>
    <w:p>
      <w:pPr>
        <w:numPr>
          <w:ilvl w:val="0"/>
          <w:numId w:val="1006"/>
        </w:numPr>
        <w:pStyle w:val="Compact"/>
      </w:pPr>
      <w:r>
        <w:t xml:space="preserve">Regional dialects of Yangon (e.g., Bamar, Chin, Shan) – Basic proficiency</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Yangon Police Association, which advocates for improved working conditions and training for officers. Regularly participates in neighborhood clean-up drives and youth mentorship programs to strengthen community ties.</w:t>
      </w:r>
    </w:p>
    <w:p>
      <w:pPr>
        <w:pStyle w:val="BodyText"/>
      </w:pPr>
      <w:r>
        <w:rPr>
          <w:bCs/>
          <w:b/>
        </w:rPr>
        <w:t xml:space="preserve">Awards:</w:t>
      </w:r>
      <w:r>
        <w:t xml:space="preserve"> </w:t>
      </w:r>
      <w:r>
        <w:t xml:space="preserve">Recognized as "Outstanding Officer of the Year" by the Yangon Regional Police Department in 2020 for exceptional service during a citywide security operation.</w:t>
      </w:r>
    </w:p>
    <w:p>
      <w:pPr>
        <w:pStyle w:val="BodyText"/>
      </w:pPr>
      <w:r>
        <w:rPr>
          <w:bCs/>
          <w:b/>
        </w:rPr>
        <w:t xml:space="preserve">Interests:</w:t>
      </w:r>
      <w:r>
        <w:t xml:space="preserve"> </w:t>
      </w:r>
      <w:r>
        <w:t xml:space="preserve">Researching emerging trends in law enforcement, attending seminars on crime prevention, and volunteering with local NGOs to support marginalized groups in Yangon.</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 Email Address]</w:t>
      </w:r>
    </w:p>
    <w:p>
      <w:pPr>
        <w:pStyle w:val="BodyText"/>
      </w:pPr>
      <w:r>
        <w:rPr>
          <w:bCs/>
          <w:b/>
        </w:rPr>
        <w:t xml:space="preserve">Phone:</w:t>
      </w:r>
      <w:r>
        <w:t xml:space="preserve"> </w:t>
      </w:r>
      <w:r>
        <w:t xml:space="preserve">+95 9 123456789</w:t>
      </w:r>
    </w:p>
    <w:p>
      <w:pPr>
        <w:pStyle w:val="BodyText"/>
      </w:pPr>
      <w:r>
        <w:rPr>
          <w:bCs/>
          <w:b/>
        </w:rPr>
        <w:t xml:space="preserve">Address:</w:t>
      </w:r>
      <w:r>
        <w:t xml:space="preserve"> </w:t>
      </w:r>
      <w:r>
        <w:t xml:space="preserve">123, Kyaukphyu Road, Yangon, Myanmar</w:t>
      </w:r>
    </w:p>
    <w:bookmarkEnd w:id="31"/>
    <w:p>
      <w:pPr>
        <w:pStyle w:val="BodyText"/>
      </w:pPr>
      <w:r>
        <w:t xml:space="preserve">This resume is tailored for a Police Officer in Myanmar Yangon, emphasizing local expertise and commitment to community safety.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Police Officer in Myanmar Yangon</dc:title>
  <dc:creator/>
  <dc:language>en</dc:language>
  <cp:keywords/>
  <dcterms:created xsi:type="dcterms:W3CDTF">2025-12-12T10:29:54Z</dcterms:created>
  <dcterms:modified xsi:type="dcterms:W3CDTF">2025-12-12T10:29:54Z</dcterms:modified>
</cp:coreProperties>
</file>

<file path=docProps/custom.xml><?xml version="1.0" encoding="utf-8"?>
<Properties xmlns="http://schemas.openxmlformats.org/officeDocument/2006/custom-properties" xmlns:vt="http://schemas.openxmlformats.org/officeDocument/2006/docPropsVTypes"/>
</file>