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Netherlands</w:t>
      </w:r>
      <w:r>
        <w:t xml:space="preserve"> </w:t>
      </w:r>
      <w:r>
        <w:t xml:space="preserve">Amsterdam</w:t>
      </w:r>
    </w:p>
    <w:bookmarkStart w:id="32"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Address:</w:t>
      </w:r>
      <w:r>
        <w:t xml:space="preserve"> </w:t>
      </w:r>
      <w:r>
        <w:t xml:space="preserve">Amsterdam, Netherlands</w:t>
      </w:r>
    </w:p>
    <w:bookmarkEnd w:id="20"/>
    <w:bookmarkEnd w:id="21"/>
    <w:bookmarkStart w:id="22" w:name="professional-summary"/>
    <w:p>
      <w:pPr>
        <w:pStyle w:val="Heading2"/>
      </w:pPr>
      <w:r>
        <w:t xml:space="preserve">Professional Summary</w:t>
      </w:r>
    </w:p>
    <w:p>
      <w:pPr>
        <w:pStyle w:val="FirstParagraph"/>
      </w:pPr>
      <w:r>
        <w:t xml:space="preserve">A dedicated and experienced Police Officer with a strong commitment to public safety and community engagement in the Netherlands Amsterdam. With [X years] of service in one of the most dynamic cities in Europe, I have developed expertise in crime prevention, crisis management, and fostering trust between law enforcement and diverse communities. My work aligns with the core values of the Police Force Amsterdam (Politie Amsterdam), emphasizing integrity, professionalism, and a proactive approach to ensuring security in a multicultural urban environment. I am passionate about contributing to the safety of residents and visitors in Netherlands Amsterdam through effective policing strategies and innovative problem-solving.</w:t>
      </w:r>
    </w:p>
    <w:bookmarkEnd w:id="22"/>
    <w:bookmarkStart w:id="23" w:name="education"/>
    <w:p>
      <w:pPr>
        <w:pStyle w:val="Heading2"/>
      </w:pPr>
      <w:r>
        <w:t xml:space="preserve">Education</w:t>
      </w:r>
    </w:p>
    <w:p>
      <w:pPr>
        <w:numPr>
          <w:ilvl w:val="0"/>
          <w:numId w:val="1001"/>
        </w:numPr>
        <w:pStyle w:val="Compact"/>
      </w:pPr>
      <w:r>
        <w:rPr>
          <w:bCs/>
          <w:b/>
        </w:rPr>
        <w:t xml:space="preserve">Bachelor of Arts in Criminal Justice</w:t>
      </w:r>
      <w:r>
        <w:t xml:space="preserve"> </w:t>
      </w:r>
      <w:r>
        <w:t xml:space="preserve">– University of Amsterdam, Netherlands (Graduated: [Year])</w:t>
      </w:r>
      <w:r>
        <w:br/>
      </w:r>
      <w:r>
        <w:t xml:space="preserve">Relevant coursework: Dutch Law, Urban Policing, Community Engagement, Crisis Management.</w:t>
      </w:r>
    </w:p>
    <w:p>
      <w:pPr>
        <w:numPr>
          <w:ilvl w:val="0"/>
          <w:numId w:val="1001"/>
        </w:numPr>
        <w:pStyle w:val="Compact"/>
      </w:pPr>
      <w:r>
        <w:rPr>
          <w:bCs/>
          <w:b/>
        </w:rPr>
        <w:t xml:space="preserve">Police Officer Training Program</w:t>
      </w:r>
      <w:r>
        <w:t xml:space="preserve"> </w:t>
      </w:r>
      <w:r>
        <w:t xml:space="preserve">– Police Academy Netherlands (Academy for Public Safety), Amsterdam</w:t>
      </w:r>
      <w:r>
        <w:br/>
      </w:r>
      <w:r>
        <w:t xml:space="preserve">Completed specialized modules in traffic control, first aid, de-escalation techniques, and digital evidence collection. Certified as a full-service police officer in the Netherlands.</w:t>
      </w:r>
    </w:p>
    <w:p>
      <w:pPr>
        <w:numPr>
          <w:ilvl w:val="0"/>
          <w:numId w:val="1001"/>
        </w:numPr>
        <w:pStyle w:val="Compact"/>
      </w:pPr>
      <w:r>
        <w:rPr>
          <w:bCs/>
          <w:b/>
        </w:rPr>
        <w:t xml:space="preserve">Certification in Multicultural Communication</w:t>
      </w:r>
      <w:r>
        <w:t xml:space="preserve"> </w:t>
      </w:r>
      <w:r>
        <w:t xml:space="preserve">– Institute for Diversity Studies, Amsterdam</w:t>
      </w:r>
      <w:r>
        <w:br/>
      </w:r>
      <w:r>
        <w:t xml:space="preserve">Focused on improving communication skills to serve Amsterdam's diverse population effectively.</w:t>
      </w:r>
    </w:p>
    <w:bookmarkEnd w:id="23"/>
    <w:bookmarkStart w:id="26" w:name="work-experience"/>
    <w:p>
      <w:pPr>
        <w:pStyle w:val="Heading2"/>
      </w:pPr>
      <w:r>
        <w:t xml:space="preserve">Work Experience</w:t>
      </w:r>
    </w:p>
    <w:bookmarkStart w:id="24" w:name="police-officer"/>
    <w:p>
      <w:pPr>
        <w:pStyle w:val="Heading3"/>
      </w:pPr>
      <w:r>
        <w:t xml:space="preserve">Police Officer</w:t>
      </w:r>
    </w:p>
    <w:p>
      <w:pPr>
        <w:pStyle w:val="FirstParagraph"/>
      </w:pPr>
      <w:r>
        <w:rPr>
          <w:bCs/>
          <w:b/>
        </w:rPr>
        <w:t xml:space="preserve">Politie Amsterdam</w:t>
      </w:r>
      <w:r>
        <w:t xml:space="preserve"> </w:t>
      </w:r>
      <w:r>
        <w:t xml:space="preserve">– Amsterdam, Netherlands</w:t>
      </w:r>
      <w:r>
        <w:br/>
      </w:r>
      <w:r>
        <w:rPr>
          <w:iCs/>
          <w:i/>
        </w:rPr>
        <w:t xml:space="preserve">[Start Date] – [End Date]</w:t>
      </w:r>
    </w:p>
    <w:p>
      <w:pPr>
        <w:numPr>
          <w:ilvl w:val="0"/>
          <w:numId w:val="1002"/>
        </w:numPr>
        <w:pStyle w:val="Compact"/>
      </w:pPr>
      <w:r>
        <w:t xml:space="preserve">Provided routine patrol services in high-traffic areas of Amsterdam, including the city center, Rijksmuseum, and Vondelpark, ensuring public safety and reducing crime rates by 12% during my tenure.</w:t>
      </w:r>
    </w:p>
    <w:p>
      <w:pPr>
        <w:numPr>
          <w:ilvl w:val="0"/>
          <w:numId w:val="1002"/>
        </w:numPr>
        <w:pStyle w:val="Compact"/>
      </w:pPr>
      <w:r>
        <w:t xml:space="preserve">Responded to emergency calls involving domestic disputes, traffic incidents, and public disturbances with a focus on de-escalation and conflict resolution. Successfully resolved over 200 critical situations without escalation.</w:t>
      </w:r>
    </w:p>
    <w:p>
      <w:pPr>
        <w:numPr>
          <w:ilvl w:val="0"/>
          <w:numId w:val="1002"/>
        </w:numPr>
        <w:pStyle w:val="Compact"/>
      </w:pPr>
      <w:r>
        <w:t xml:space="preserve">Collaborated with local community leaders to organize neighborhood safety initiatives, such as "Safe Streets Amsterdam," which increased citizen engagement by 35% in targeted areas.</w:t>
      </w:r>
    </w:p>
    <w:p>
      <w:pPr>
        <w:numPr>
          <w:ilvl w:val="0"/>
          <w:numId w:val="1002"/>
        </w:numPr>
        <w:pStyle w:val="Compact"/>
      </w:pPr>
      <w:r>
        <w:t xml:space="preserve">Participated in specialized units, including the Bike Patrol Team and Public Transport Security Division, enhancing visibility and responsiveness in key transportation hubs like Centraal Station.</w:t>
      </w:r>
    </w:p>
    <w:p>
      <w:pPr>
        <w:numPr>
          <w:ilvl w:val="0"/>
          <w:numId w:val="1002"/>
        </w:numPr>
        <w:pStyle w:val="Compact"/>
      </w:pPr>
      <w:r>
        <w:t xml:space="preserve">Conducted investigations into property crimes, drug-related offenses, and cybercrime cases, contributing to the arrest of 50+ suspects and recovery of stolen goods valued at €250,000.</w:t>
      </w:r>
    </w:p>
    <w:bookmarkEnd w:id="24"/>
    <w:bookmarkStart w:id="25" w:name="volunteer-police-support"/>
    <w:p>
      <w:pPr>
        <w:pStyle w:val="Heading3"/>
      </w:pPr>
      <w:r>
        <w:t xml:space="preserve">Volunteer Police Support</w:t>
      </w:r>
    </w:p>
    <w:p>
      <w:pPr>
        <w:pStyle w:val="FirstParagraph"/>
      </w:pPr>
      <w:r>
        <w:rPr>
          <w:bCs/>
          <w:b/>
        </w:rPr>
        <w:t xml:space="preserve">Amsterdam Community Policing Initiative</w:t>
      </w:r>
      <w:r>
        <w:t xml:space="preserve"> </w:t>
      </w:r>
      <w:r>
        <w:t xml:space="preserve">– Amsterdam, Netherlands</w:t>
      </w:r>
      <w:r>
        <w:br/>
      </w:r>
      <w:r>
        <w:rPr>
          <w:iCs/>
          <w:i/>
        </w:rPr>
        <w:t xml:space="preserve">[Start Date] – [End Date]</w:t>
      </w:r>
    </w:p>
    <w:p>
      <w:pPr>
        <w:numPr>
          <w:ilvl w:val="0"/>
          <w:numId w:val="1003"/>
        </w:numPr>
        <w:pStyle w:val="Compact"/>
      </w:pPr>
      <w:r>
        <w:t xml:space="preserve">Supported local officers during major events such as King’s Day and Amsterdam Light Festival, ensuring crowd control and public order.</w:t>
      </w:r>
    </w:p>
    <w:p>
      <w:pPr>
        <w:numPr>
          <w:ilvl w:val="0"/>
          <w:numId w:val="1003"/>
        </w:numPr>
        <w:pStyle w:val="Compact"/>
      </w:pPr>
      <w:r>
        <w:t xml:space="preserve">Provided translation services for non-Dutch speakers, bridging communication gaps between residents and police departments.</w:t>
      </w:r>
    </w:p>
    <w:p>
      <w:pPr>
        <w:numPr>
          <w:ilvl w:val="0"/>
          <w:numId w:val="1003"/>
        </w:numPr>
        <w:pStyle w:val="Compact"/>
      </w:pPr>
      <w:r>
        <w:t xml:space="preserve">Assisted in the development of multilingual safety guides for tourists, distributed across Amsterdam's most visited areas.</w:t>
      </w:r>
    </w:p>
    <w:bookmarkEnd w:id="25"/>
    <w:bookmarkEnd w:id="26"/>
    <w:bookmarkStart w:id="27" w:name="skills"/>
    <w:p>
      <w:pPr>
        <w:pStyle w:val="Heading2"/>
      </w:pPr>
      <w:r>
        <w:t xml:space="preserve">Skills</w:t>
      </w:r>
    </w:p>
    <w:p>
      <w:pPr>
        <w:numPr>
          <w:ilvl w:val="0"/>
          <w:numId w:val="1004"/>
        </w:numPr>
        <w:pStyle w:val="Compact"/>
      </w:pPr>
      <w:r>
        <w:rPr>
          <w:bCs/>
          <w:b/>
        </w:rPr>
        <w:t xml:space="preserve">Languages:</w:t>
      </w:r>
      <w:r>
        <w:t xml:space="preserve"> </w:t>
      </w:r>
      <w:r>
        <w:t xml:space="preserve">Dutch (Fluent), English (Professional), Spanish (Basic)</w:t>
      </w:r>
    </w:p>
    <w:p>
      <w:pPr>
        <w:numPr>
          <w:ilvl w:val="0"/>
          <w:numId w:val="1004"/>
        </w:numPr>
        <w:pStyle w:val="Compact"/>
      </w:pPr>
      <w:r>
        <w:rPr>
          <w:bCs/>
          <w:b/>
        </w:rPr>
        <w:t xml:space="preserve">Technical Skills:</w:t>
      </w:r>
      <w:r>
        <w:t xml:space="preserve"> </w:t>
      </w:r>
      <w:r>
        <w:t xml:space="preserve">Proficient in using police databases, digital evidence tools, and GPS navigation systems. Experienced in operating traffic control equipment and CCTV monitoring.</w:t>
      </w:r>
    </w:p>
    <w:p>
      <w:pPr>
        <w:numPr>
          <w:ilvl w:val="0"/>
          <w:numId w:val="1004"/>
        </w:numPr>
        <w:pStyle w:val="Compact"/>
      </w:pPr>
      <w:r>
        <w:rPr>
          <w:bCs/>
          <w:b/>
        </w:rPr>
        <w:t xml:space="preserve">Crisis Management:</w:t>
      </w:r>
      <w:r>
        <w:t xml:space="preserve"> </w:t>
      </w:r>
      <w:r>
        <w:t xml:space="preserve">Trained in tactical decision-making under pressure, including hostage situations and high-risk arrests.</w:t>
      </w:r>
    </w:p>
    <w:p>
      <w:pPr>
        <w:numPr>
          <w:ilvl w:val="0"/>
          <w:numId w:val="1004"/>
        </w:numPr>
        <w:pStyle w:val="Compact"/>
      </w:pPr>
      <w:r>
        <w:rPr>
          <w:bCs/>
          <w:b/>
        </w:rPr>
        <w:t xml:space="preserve">Community Engagement:</w:t>
      </w:r>
      <w:r>
        <w:t xml:space="preserve"> </w:t>
      </w:r>
      <w:r>
        <w:t xml:space="preserve">Skilled in building relationships with diverse demographics, including youth groups, immigrants, and local businesses.</w:t>
      </w:r>
    </w:p>
    <w:p>
      <w:pPr>
        <w:numPr>
          <w:ilvl w:val="0"/>
          <w:numId w:val="1004"/>
        </w:numPr>
        <w:pStyle w:val="Compact"/>
      </w:pPr>
      <w:r>
        <w:rPr>
          <w:bCs/>
          <w:b/>
        </w:rPr>
        <w:t xml:space="preserve">Laws &amp; Regulations:</w:t>
      </w:r>
      <w:r>
        <w:t xml:space="preserve"> </w:t>
      </w:r>
      <w:r>
        <w:t xml:space="preserve">In-depth knowledge of the Netherlands' Criminal Code (Wetboek van Strafrecht) and Amsterdam-specific ordinances.</w:t>
      </w:r>
    </w:p>
    <w:bookmarkEnd w:id="27"/>
    <w:bookmarkStart w:id="29" w:name="certifications"/>
    <w:bookmarkStart w:id="28" w:name="certifications-training"/>
    <w:p>
      <w:pPr>
        <w:pStyle w:val="Heading2"/>
      </w:pPr>
      <w:r>
        <w:t xml:space="preserve">Certifications &amp; Training</w:t>
      </w:r>
    </w:p>
    <w:p>
      <w:pPr>
        <w:numPr>
          <w:ilvl w:val="0"/>
          <w:numId w:val="1005"/>
        </w:numPr>
        <w:pStyle w:val="Compact"/>
      </w:pPr>
      <w:r>
        <w:rPr>
          <w:bCs/>
          <w:b/>
        </w:rPr>
        <w:t xml:space="preserve">First Aid &amp; CPR Certification</w:t>
      </w:r>
      <w:r>
        <w:t xml:space="preserve"> </w:t>
      </w:r>
      <w:r>
        <w:t xml:space="preserve">– Red Cross Netherlands (Valid until [Year])</w:t>
      </w:r>
    </w:p>
    <w:p>
      <w:pPr>
        <w:numPr>
          <w:ilvl w:val="0"/>
          <w:numId w:val="1005"/>
        </w:numPr>
        <w:pStyle w:val="Compact"/>
      </w:pPr>
      <w:r>
        <w:rPr>
          <w:bCs/>
          <w:b/>
        </w:rPr>
        <w:t xml:space="preserve">Firearms and Tactical Training</w:t>
      </w:r>
      <w:r>
        <w:t xml:space="preserve"> </w:t>
      </w:r>
      <w:r>
        <w:t xml:space="preserve">– Police Academy Netherlands (Completed: [Year])</w:t>
      </w:r>
    </w:p>
    <w:p>
      <w:pPr>
        <w:numPr>
          <w:ilvl w:val="0"/>
          <w:numId w:val="1005"/>
        </w:numPr>
        <w:pStyle w:val="Compact"/>
      </w:pPr>
      <w:r>
        <w:rPr>
          <w:bCs/>
          <w:b/>
        </w:rPr>
        <w:t xml:space="preserve">Cybercrime Investigation Module</w:t>
      </w:r>
      <w:r>
        <w:t xml:space="preserve"> </w:t>
      </w:r>
      <w:r>
        <w:t xml:space="preserve">– Amsterdam Cyberpolice Unit (Completed: [Year])</w:t>
      </w:r>
    </w:p>
    <w:p>
      <w:pPr>
        <w:numPr>
          <w:ilvl w:val="0"/>
          <w:numId w:val="1005"/>
        </w:numPr>
        <w:pStyle w:val="Compact"/>
      </w:pPr>
      <w:r>
        <w:rPr>
          <w:bCs/>
          <w:b/>
        </w:rPr>
        <w:t xml:space="preserve">Certificate in Diversity and Inclusion in Policing</w:t>
      </w:r>
      <w:r>
        <w:t xml:space="preserve"> </w:t>
      </w:r>
      <w:r>
        <w:t xml:space="preserve">– National Police Training Program, Netherlands (Completed: [Year])</w:t>
      </w:r>
    </w:p>
    <w:bookmarkEnd w:id="28"/>
    <w:bookmarkEnd w:id="29"/>
    <w:bookmarkStart w:id="30" w:name="professional-achievements"/>
    <w:p>
      <w:pPr>
        <w:pStyle w:val="Heading2"/>
      </w:pPr>
      <w:r>
        <w:t xml:space="preserve">Professional Achievements</w:t>
      </w:r>
    </w:p>
    <w:p>
      <w:pPr>
        <w:numPr>
          <w:ilvl w:val="0"/>
          <w:numId w:val="1006"/>
        </w:numPr>
        <w:pStyle w:val="Compact"/>
      </w:pPr>
      <w:r>
        <w:t xml:space="preserve">Awarded "Outstanding Officer of the Year" by Politie Amsterdam in [Year] for exceptional service during a citywide emergency response.</w:t>
      </w:r>
    </w:p>
    <w:p>
      <w:pPr>
        <w:numPr>
          <w:ilvl w:val="0"/>
          <w:numId w:val="1006"/>
        </w:numPr>
        <w:pStyle w:val="Compact"/>
      </w:pPr>
      <w:r>
        <w:t xml:space="preserve">Recognized for developing a mobile app prototype to report minor crimes anonymously, adopted by the Amsterdam police department in [Year].</w:t>
      </w:r>
    </w:p>
    <w:p>
      <w:pPr>
        <w:numPr>
          <w:ilvl w:val="0"/>
          <w:numId w:val="1006"/>
        </w:numPr>
        <w:pStyle w:val="Compact"/>
      </w:pPr>
      <w:r>
        <w:t xml:space="preserve">Featured in local media (e.g., NRC Handelsblad) for leading a successful campaign against human trafficking in the city's red-light districts.</w:t>
      </w:r>
    </w:p>
    <w:p>
      <w:pPr>
        <w:numPr>
          <w:ilvl w:val="0"/>
          <w:numId w:val="1006"/>
        </w:numPr>
        <w:pStyle w:val="Compact"/>
      </w:pPr>
      <w:r>
        <w:t xml:space="preserve">Contributed to a 20% reduction in violent crimes in the Leidseplein area through community-led surveillance and outreach programs.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bCs/>
          <w:b/>
        </w:rPr>
        <w:t xml:space="preserve">Keywords:</w:t>
      </w:r>
      <w:r>
        <w:t xml:space="preserve"> </w:t>
      </w:r>
      <w:r>
        <w:t xml:space="preserve">Police Officer, Netherlands Amsterdam, Resume, Community Policing, Public Safety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Netherlands Amsterdam</dc:title>
  <dc:creator/>
  <dc:language>en</dc:language>
  <cp:keywords/>
  <dcterms:created xsi:type="dcterms:W3CDTF">2026-07-21T04:59:20Z</dcterms:created>
  <dcterms:modified xsi:type="dcterms:W3CDTF">2026-07-21T04:59:20Z</dcterms:modified>
</cp:coreProperties>
</file>

<file path=docProps/custom.xml><?xml version="1.0" encoding="utf-8"?>
<Properties xmlns="http://schemas.openxmlformats.org/officeDocument/2006/custom-properties" xmlns:vt="http://schemas.openxmlformats.org/officeDocument/2006/docPropsVTypes"/>
</file>