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3e6c27a01386303a94edb84329842b9a75207f2"/>
    <w:p>
      <w:pPr>
        <w:pStyle w:val="Heading1"/>
      </w:pPr>
      <w:r>
        <w:t xml:space="preserve">Resume of a Police Officer in New Zealand Auckland</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+64 9 876 5432 | john.thompson@nzpolice.govt.nz</w:t>
      </w:r>
      <w:r>
        <w:br/>
      </w:r>
      <w:r>
        <w:rPr>
          <w:bCs/>
          <w:b/>
        </w:rPr>
        <w:t xml:space="preserve">Address:</w:t>
      </w:r>
      <w:r>
        <w:t xml:space="preserve"> </w:t>
      </w:r>
      <w:r>
        <w:t xml:space="preserve">123 Constable Street, Auckland, New Zealand</w:t>
      </w:r>
    </w:p>
    <w:bookmarkStart w:id="20" w:name="professional-summary"/>
    <w:p>
      <w:pPr>
        <w:pStyle w:val="Heading2"/>
      </w:pPr>
      <w:r>
        <w:t xml:space="preserve">Professional Summary</w:t>
      </w:r>
    </w:p>
    <w:p>
      <w:pPr>
        <w:pStyle w:val="FirstParagraph"/>
      </w:pPr>
      <w:r>
        <w:t xml:space="preserve">Dedicated and experienced Police Officer with over 8 years of service in New Zealand Auckland. Committed to upholding the law, ensuring community safety, and fostering trust between law enforcement and residents. Proficient in crisis management, crime prevention, and community engagement initiatives tailored to the unique challenges of Auckland's diverse neighborhoods. A strong advocate for transparency and accountability within the New Zealand Police Force, with a proven track record of resolving complex cases while maintaining ethical standards.</w:t>
      </w:r>
    </w:p>
    <w:bookmarkEnd w:id="20"/>
    <w:bookmarkStart w:id="23" w:name="work-experience"/>
    <w:p>
      <w:pPr>
        <w:pStyle w:val="Heading2"/>
      </w:pPr>
      <w:r>
        <w:t xml:space="preserve">Work Experience</w:t>
      </w:r>
    </w:p>
    <w:bookmarkStart w:id="21" w:name="X32aa72982abbb9d33556cec26c1064ca4a3a8df"/>
    <w:p>
      <w:pPr>
        <w:pStyle w:val="Heading3"/>
      </w:pPr>
      <w:r>
        <w:t xml:space="preserve">Auckland Central District Police Station - Police Officer</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Auckland, New Zealand</w:t>
      </w:r>
    </w:p>
    <w:p>
      <w:pPr>
        <w:numPr>
          <w:ilvl w:val="0"/>
          <w:numId w:val="1001"/>
        </w:numPr>
        <w:pStyle w:val="Compact"/>
      </w:pPr>
      <w:r>
        <w:t xml:space="preserve">Patrolled high-traffic areas in Auckland to deter crime and respond to emergencies, ensuring public safety across the city.</w:t>
      </w:r>
    </w:p>
    <w:p>
      <w:pPr>
        <w:numPr>
          <w:ilvl w:val="0"/>
          <w:numId w:val="1001"/>
        </w:numPr>
        <w:pStyle w:val="Compact"/>
      </w:pPr>
      <w:r>
        <w:t xml:space="preserve">Led community outreach programs in partnership with local schools and businesses in New Zealand Auckland, fostering stronger relationships between officers and residents.</w:t>
      </w:r>
    </w:p>
    <w:p>
      <w:pPr>
        <w:numPr>
          <w:ilvl w:val="0"/>
          <w:numId w:val="1001"/>
        </w:numPr>
        <w:pStyle w:val="Compact"/>
      </w:pPr>
      <w:r>
        <w:t xml:space="preserve">Conducted thorough investigations into property crimes, including thefts and vandalism, contributing to a 15% reduction in reported incidents within the precinct.</w:t>
      </w:r>
    </w:p>
    <w:p>
      <w:pPr>
        <w:numPr>
          <w:ilvl w:val="0"/>
          <w:numId w:val="1001"/>
        </w:numPr>
        <w:pStyle w:val="Compact"/>
      </w:pPr>
      <w:r>
        <w:t xml:space="preserve">Provided support during major events such as Auckland's annual Festival of Lights, coordinating with emergency services to maintain order and prevent incidents.</w:t>
      </w:r>
    </w:p>
    <w:p>
      <w:pPr>
        <w:numPr>
          <w:ilvl w:val="0"/>
          <w:numId w:val="1001"/>
        </w:numPr>
        <w:pStyle w:val="Compact"/>
      </w:pPr>
      <w:r>
        <w:t xml:space="preserve">Trained new recruits in New Zealand Police protocols, emphasizing the importance of cultural sensitivity and de-escalation techniques specific to Auckland's multicultural environment.</w:t>
      </w:r>
    </w:p>
    <w:bookmarkEnd w:id="21"/>
    <w:bookmarkStart w:id="22" w:name="X63dbda3866ec65b8d59dab594aa24b3c3a9e27d"/>
    <w:p>
      <w:pPr>
        <w:pStyle w:val="Heading3"/>
      </w:pPr>
      <w:r>
        <w:t xml:space="preserve">Rangitoto Island Police Station - Patrol Officer</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Auckland, New Zealand</w:t>
      </w:r>
    </w:p>
    <w:p>
      <w:pPr>
        <w:numPr>
          <w:ilvl w:val="0"/>
          <w:numId w:val="1002"/>
        </w:numPr>
        <w:pStyle w:val="Compact"/>
      </w:pPr>
      <w:r>
        <w:t xml:space="preserve">Served as the first responder in rural and coastal areas of Auckland, addressing incidents ranging from environmental violations to public disturbances.</w:t>
      </w:r>
    </w:p>
    <w:p>
      <w:pPr>
        <w:numPr>
          <w:ilvl w:val="0"/>
          <w:numId w:val="1002"/>
        </w:numPr>
        <w:pStyle w:val="Compact"/>
      </w:pPr>
      <w:r>
        <w:t xml:space="preserve">Collaborated with local Māori communities to address concerns related to land use and cultural preservation, aligning with New Zealand Auckland's commitment to tikanga (customs) and whakapapa (ancestry).</w:t>
      </w:r>
    </w:p>
    <w:p>
      <w:pPr>
        <w:numPr>
          <w:ilvl w:val="0"/>
          <w:numId w:val="1002"/>
        </w:numPr>
        <w:pStyle w:val="Compact"/>
      </w:pPr>
      <w:r>
        <w:t xml:space="preserve">Utilized advanced technology, including GPS tracking and real-time data analysis, to enhance response times and improve crime-solving efficiency in New Zealand Auckland.</w:t>
      </w:r>
    </w:p>
    <w:p>
      <w:pPr>
        <w:numPr>
          <w:ilvl w:val="0"/>
          <w:numId w:val="1002"/>
        </w:numPr>
        <w:pStyle w:val="Compact"/>
      </w:pPr>
      <w:r>
        <w:t xml:space="preserve">Participated in cross-agency operations with the New Zealand Customs Service to combat drug trafficking and illegal immigration along Auckland's ports.</w:t>
      </w:r>
    </w:p>
    <w:p>
      <w:pPr>
        <w:numPr>
          <w:ilvl w:val="0"/>
          <w:numId w:val="1002"/>
        </w:numPr>
        <w:pStyle w:val="Compact"/>
      </w:pPr>
      <w:r>
        <w:t xml:space="preserve">Received recognition for outstanding service in 2016, highlighted by a commendation from the Auckland Regional Policing Board for exceptional community engagement efforts.</w:t>
      </w:r>
    </w:p>
    <w:bookmarkEnd w:id="22"/>
    <w:bookmarkEnd w:id="23"/>
    <w:bookmarkStart w:id="26" w:name="education-certifications"/>
    <w:p>
      <w:pPr>
        <w:pStyle w:val="Heading2"/>
      </w:pPr>
      <w:r>
        <w:t xml:space="preserve">Education &amp; Certifications</w:t>
      </w:r>
    </w:p>
    <w:bookmarkStart w:id="24" w:name="bachelor-of-criminal-justice-honours"/>
    <w:p>
      <w:pPr>
        <w:pStyle w:val="Heading3"/>
      </w:pPr>
      <w:r>
        <w:t xml:space="preserve">Bachelor of Criminal Justice (Honours)</w:t>
      </w:r>
    </w:p>
    <w:p>
      <w:pPr>
        <w:pStyle w:val="FirstParagraph"/>
      </w:pPr>
      <w:r>
        <w:rPr>
          <w:bCs/>
          <w:b/>
        </w:rPr>
        <w:t xml:space="preserve">Institution:</w:t>
      </w:r>
      <w:r>
        <w:t xml:space="preserve"> </w:t>
      </w:r>
      <w:r>
        <w:t xml:space="preserve">University of Auckland, New Zealand</w:t>
      </w:r>
      <w:r>
        <w:br/>
      </w:r>
      <w:r>
        <w:rPr>
          <w:bCs/>
          <w:b/>
        </w:rPr>
        <w:t xml:space="preserve">Graduation Date:</w:t>
      </w:r>
      <w:r>
        <w:t xml:space="preserve"> </w:t>
      </w:r>
      <w:r>
        <w:t xml:space="preserve">December 2014</w:t>
      </w:r>
    </w:p>
    <w:p>
      <w:pPr>
        <w:numPr>
          <w:ilvl w:val="0"/>
          <w:numId w:val="1003"/>
        </w:numPr>
        <w:pStyle w:val="Compact"/>
      </w:pPr>
      <w:r>
        <w:t xml:space="preserve">Coursework focused on the legal frameworks governing law enforcement in New Zealand, with a specialization in community policing strategies applicable to Auckland's urban and rural settings.</w:t>
      </w:r>
    </w:p>
    <w:p>
      <w:pPr>
        <w:numPr>
          <w:ilvl w:val="0"/>
          <w:numId w:val="1003"/>
        </w:numPr>
        <w:pStyle w:val="Compact"/>
      </w:pPr>
      <w:r>
        <w:t xml:space="preserve">Conducted research on the effectiveness of restorative justice programs in reducing recidivism among youth offenders in New Zealand Auckland.</w:t>
      </w:r>
    </w:p>
    <w:bookmarkEnd w:id="24"/>
    <w:bookmarkStart w:id="25" w:name="X2f0ae7aaef7460d47aafd3810f18507d5775196"/>
    <w:p>
      <w:pPr>
        <w:pStyle w:val="Heading3"/>
      </w:pPr>
      <w:r>
        <w:t xml:space="preserve">New Zealand Police Academy – Advanced Training Certification</w:t>
      </w:r>
    </w:p>
    <w:p>
      <w:pPr>
        <w:pStyle w:val="FirstParagraph"/>
      </w:pPr>
      <w:r>
        <w:rPr>
          <w:bCs/>
          <w:b/>
        </w:rPr>
        <w:t xml:space="preserve">Completion Date:</w:t>
      </w:r>
      <w:r>
        <w:t xml:space="preserve"> </w:t>
      </w:r>
      <w:r>
        <w:t xml:space="preserve">April 2015</w:t>
      </w:r>
    </w:p>
    <w:p>
      <w:pPr>
        <w:numPr>
          <w:ilvl w:val="0"/>
          <w:numId w:val="1004"/>
        </w:numPr>
        <w:pStyle w:val="Compact"/>
      </w:pPr>
      <w:r>
        <w:t xml:space="preserve">Completed specialized training in crisis negotiation, forensic evidence collection, and cybercrime investigation, all critical for modern policing in New Zealand Auckland.</w:t>
      </w:r>
    </w:p>
    <w:p>
      <w:pPr>
        <w:numPr>
          <w:ilvl w:val="0"/>
          <w:numId w:val="1004"/>
        </w:numPr>
        <w:pStyle w:val="Compact"/>
      </w:pPr>
      <w:r>
        <w:t xml:space="preserve">Earned certification in the use of body-worn cameras and data management systems to ensure transparency and accountability during police interactions.</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Crisis Management:</w:t>
      </w:r>
      <w:r>
        <w:t xml:space="preserve"> </w:t>
      </w:r>
      <w:r>
        <w:t xml:space="preserve">Skilled in de-escalating high-tension situations, with experience handling domestic disputes and emergency medical calls in New Zealand Auckland.</w:t>
      </w:r>
    </w:p>
    <w:p>
      <w:pPr>
        <w:numPr>
          <w:ilvl w:val="0"/>
          <w:numId w:val="1005"/>
        </w:numPr>
        <w:pStyle w:val="Compact"/>
      </w:pPr>
      <w:r>
        <w:rPr>
          <w:bCs/>
          <w:b/>
        </w:rPr>
        <w:t xml:space="preserve">Community Engagement:</w:t>
      </w:r>
      <w:r>
        <w:t xml:space="preserve"> </w:t>
      </w:r>
      <w:r>
        <w:t xml:space="preserve">Proven ability to build trust with diverse populations, including Māori and Pacific Island communities, through culturally aware policing practices.</w:t>
      </w:r>
    </w:p>
    <w:p>
      <w:pPr>
        <w:numPr>
          <w:ilvl w:val="0"/>
          <w:numId w:val="1005"/>
        </w:numPr>
        <w:pStyle w:val="Compact"/>
      </w:pPr>
      <w:r>
        <w:rPr>
          <w:bCs/>
          <w:b/>
        </w:rPr>
        <w:t xml:space="preserve">Investigative Techniques:</w:t>
      </w:r>
      <w:r>
        <w:t xml:space="preserve"> </w:t>
      </w:r>
      <w:r>
        <w:t xml:space="preserve">Proficient in conducting interviews, analyzing evidence, and utilizing digital forensics to solve crimes ranging from petty theft to cybercrime.</w:t>
      </w:r>
    </w:p>
    <w:p>
      <w:pPr>
        <w:numPr>
          <w:ilvl w:val="0"/>
          <w:numId w:val="1005"/>
        </w:numPr>
        <w:pStyle w:val="Compact"/>
      </w:pPr>
      <w:r>
        <w:rPr>
          <w:bCs/>
          <w:b/>
        </w:rPr>
        <w:t xml:space="preserve">Languages:</w:t>
      </w:r>
      <w:r>
        <w:t xml:space="preserve"> </w:t>
      </w:r>
      <w:r>
        <w:t xml:space="preserve">Fluent in English and Te Reo Māori, enabling effective communication with local communities across New Zealand Auckland.</w:t>
      </w:r>
    </w:p>
    <w:p>
      <w:pPr>
        <w:numPr>
          <w:ilvl w:val="0"/>
          <w:numId w:val="1005"/>
        </w:numPr>
        <w:pStyle w:val="Compact"/>
      </w:pPr>
      <w:r>
        <w:rPr>
          <w:bCs/>
          <w:b/>
        </w:rPr>
        <w:t xml:space="preserve">Technology Proficiency:</w:t>
      </w:r>
      <w:r>
        <w:t xml:space="preserve"> </w:t>
      </w:r>
      <w:r>
        <w:t xml:space="preserve">Adept at using police databases, GPS systems, and digital reporting tools to streamline operations and improve efficiency.</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Te Reo Māori (Fluent)</w:t>
      </w:r>
    </w:p>
    <w:p>
      <w:pPr>
        <w:numPr>
          <w:ilvl w:val="0"/>
          <w:numId w:val="1006"/>
        </w:numPr>
        <w:pStyle w:val="Compact"/>
      </w:pPr>
      <w:r>
        <w:t xml:space="preserve">Samoan (Basic Conversational)</w:t>
      </w:r>
    </w:p>
    <w:bookmarkEnd w:id="28"/>
    <w:bookmarkStart w:id="29" w:name="references"/>
    <w:p>
      <w:pPr>
        <w:pStyle w:val="Heading2"/>
      </w:pPr>
      <w:r>
        <w:t xml:space="preserve">References</w:t>
      </w:r>
    </w:p>
    <w:p>
      <w:pPr>
        <w:pStyle w:val="FirstParagraph"/>
      </w:pPr>
      <w:r>
        <w:t xml:space="preserve">Available upon request. Previous supervisors and colleagues in New Zealand Auckland, including Sergeant Emily Carter of the Auckland Central District Police Station and Inspector Mark Williams of the New Zealand Police Regional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New Zealand Auckland</dc:title>
  <dc:creator/>
  <cp:keywords/>
  <dcterms:created xsi:type="dcterms:W3CDTF">2026-07-24T18:53:33Z</dcterms:created>
  <dcterms:modified xsi:type="dcterms:W3CDTF">2026-07-24T18:53:33Z</dcterms:modified>
</cp:coreProperties>
</file>

<file path=docProps/custom.xml><?xml version="1.0" encoding="utf-8"?>
<Properties xmlns="http://schemas.openxmlformats.org/officeDocument/2006/custom-properties" xmlns:vt="http://schemas.openxmlformats.org/officeDocument/2006/docPropsVTypes"/>
</file>