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Qatar</w:t>
      </w:r>
      <w:r>
        <w:t xml:space="preserve"> </w:t>
      </w:r>
      <w:r>
        <w:t xml:space="preserve">Doha</w:t>
      </w:r>
    </w:p>
    <w:bookmarkStart w:id="33" w:name="john-a.-mitchell"/>
    <w:p>
      <w:pPr>
        <w:pStyle w:val="Heading1"/>
      </w:pPr>
      <w:r>
        <w:t xml:space="preserve">John A. Mitchell</w:t>
      </w:r>
    </w:p>
    <w:p>
      <w:pPr>
        <w:pStyle w:val="FirstParagraph"/>
      </w:pPr>
      <w:r>
        <w:rPr>
          <w:bCs/>
          <w:b/>
        </w:rPr>
        <w:t xml:space="preserve">Email:</w:t>
      </w:r>
      <w:r>
        <w:t xml:space="preserve"> </w:t>
      </w:r>
      <w:r>
        <w:t xml:space="preserve">john.mitchell@example.com |</w:t>
      </w:r>
      <w:r>
        <w:t xml:space="preserve"> </w:t>
      </w:r>
      <w:r>
        <w:rPr>
          <w:bCs/>
          <w:b/>
        </w:rPr>
        <w:t xml:space="preserve">Phone:</w:t>
      </w:r>
      <w:r>
        <w:t xml:space="preserve"> </w:t>
      </w:r>
      <w:r>
        <w:t xml:space="preserve">+974 555 1234 |</w:t>
      </w:r>
      <w:r>
        <w:t xml:space="preserve"> </w:t>
      </w:r>
      <w:r>
        <w:rPr>
          <w:bCs/>
          <w:b/>
        </w:rPr>
        <w:t xml:space="preserve">Location:</w:t>
      </w:r>
      <w:r>
        <w:t xml:space="preserve"> </w:t>
      </w:r>
      <w:r>
        <w:t xml:space="preserve">Doha, Qatar</w:t>
      </w:r>
    </w:p>
    <w:bookmarkStart w:id="20" w:name="career-summary"/>
    <w:p>
      <w:pPr>
        <w:pStyle w:val="Heading2"/>
      </w:pPr>
      <w:r>
        <w:t xml:space="preserve">Career Summary</w:t>
      </w:r>
    </w:p>
    <w:p>
      <w:pPr>
        <w:pStyle w:val="FirstParagraph"/>
      </w:pPr>
      <w:r>
        <w:t xml:space="preserve">A dedicated and experienced Police Officer with over a decade of service in the United Arab Emirates and now seeking to contribute to public safety in Qatar Doha. Committed to upholding the law, protecting communities, and fostering trust between law enforcement and residents. Proven expertise in crime prevention, emergency response, and community engagement. A strong advocate for integrity, professionalism, and cultural sensitivity in a diverse environment like Qatar Doha.</w:t>
      </w:r>
    </w:p>
    <w:bookmarkEnd w:id="20"/>
    <w:bookmarkStart w:id="24" w:name="professional-experience"/>
    <w:p>
      <w:pPr>
        <w:pStyle w:val="Heading2"/>
      </w:pPr>
      <w:r>
        <w:t xml:space="preserve">Professional Experience</w:t>
      </w:r>
    </w:p>
    <w:bookmarkStart w:id="21" w:name="senior-police-officer"/>
    <w:p>
      <w:pPr>
        <w:pStyle w:val="Heading3"/>
      </w:pPr>
      <w:r>
        <w:t xml:space="preserve">Senior Police Officer</w:t>
      </w:r>
    </w:p>
    <w:p>
      <w:pPr>
        <w:pStyle w:val="FirstParagraph"/>
      </w:pPr>
      <w:r>
        <w:rPr>
          <w:bCs/>
          <w:b/>
        </w:rPr>
        <w:t xml:space="preserve">Dubai Police Force (DPF), Dubai, UAE</w:t>
      </w:r>
      <w:r>
        <w:t xml:space="preserve"> </w:t>
      </w:r>
      <w:r>
        <w:t xml:space="preserve">| January 2018 – December 2023</w:t>
      </w:r>
    </w:p>
    <w:p>
      <w:pPr>
        <w:numPr>
          <w:ilvl w:val="0"/>
          <w:numId w:val="1001"/>
        </w:numPr>
        <w:pStyle w:val="Compact"/>
      </w:pPr>
      <w:r>
        <w:t xml:space="preserve">Managed daily operations of a patrol unit, ensuring efficient deployment of resources to address public safety concerns in high-traffic areas across Dubai.</w:t>
      </w:r>
    </w:p>
    <w:p>
      <w:pPr>
        <w:numPr>
          <w:ilvl w:val="0"/>
          <w:numId w:val="1001"/>
        </w:numPr>
        <w:pStyle w:val="Compact"/>
      </w:pPr>
      <w:r>
        <w:t xml:space="preserve">Conducted investigations into criminal activities, including theft, fraud, and cybercrime, collaborating with specialized units to resolve cases swiftly.</w:t>
      </w:r>
    </w:p>
    <w:p>
      <w:pPr>
        <w:numPr>
          <w:ilvl w:val="0"/>
          <w:numId w:val="1001"/>
        </w:numPr>
        <w:pStyle w:val="Compact"/>
      </w:pPr>
      <w:r>
        <w:t xml:space="preserve">Provided crisis intervention support during large-scale events such as the Dubai Expo 2020, ensuring crowd control and public order in a multicultural setting.</w:t>
      </w:r>
    </w:p>
    <w:p>
      <w:pPr>
        <w:numPr>
          <w:ilvl w:val="0"/>
          <w:numId w:val="1001"/>
        </w:numPr>
        <w:pStyle w:val="Compact"/>
      </w:pPr>
      <w:r>
        <w:t xml:space="preserve">Trained junior officers on modern policing techniques, emphasizing de-escalation strategies and ethical conduct in alignment with UAE national standards.</w:t>
      </w:r>
    </w:p>
    <w:p>
      <w:pPr>
        <w:numPr>
          <w:ilvl w:val="0"/>
          <w:numId w:val="1001"/>
        </w:numPr>
        <w:pStyle w:val="Compact"/>
      </w:pPr>
      <w:r>
        <w:t xml:space="preserve">Engaged with local communities through outreach programs to build trust and encourage reporting of suspicious activities, contributing to a 15% reduction in crime rates in assigned zones.</w:t>
      </w:r>
    </w:p>
    <w:bookmarkEnd w:id="21"/>
    <w:bookmarkStart w:id="22" w:name="police-officer"/>
    <w:p>
      <w:pPr>
        <w:pStyle w:val="Heading3"/>
      </w:pPr>
      <w:r>
        <w:t xml:space="preserve">Police Officer</w:t>
      </w:r>
    </w:p>
    <w:p>
      <w:pPr>
        <w:pStyle w:val="FirstParagraph"/>
      </w:pPr>
      <w:r>
        <w:rPr>
          <w:bCs/>
          <w:b/>
        </w:rPr>
        <w:t xml:space="preserve">Abu Dhabi Police, Abu Dhabi, UAE</w:t>
      </w:r>
      <w:r>
        <w:t xml:space="preserve"> </w:t>
      </w:r>
      <w:r>
        <w:t xml:space="preserve">| June 2014 – December 2017</w:t>
      </w:r>
    </w:p>
    <w:p>
      <w:pPr>
        <w:numPr>
          <w:ilvl w:val="0"/>
          <w:numId w:val="1002"/>
        </w:numPr>
        <w:pStyle w:val="Compact"/>
      </w:pPr>
      <w:r>
        <w:t xml:space="preserve">Patrolled high-risk neighborhoods, enforcing traffic regulations and responding to emergency calls with a focus on public safety in a rapidly developing urban area.</w:t>
      </w:r>
    </w:p>
    <w:p>
      <w:pPr>
        <w:numPr>
          <w:ilvl w:val="0"/>
          <w:numId w:val="1002"/>
        </w:numPr>
        <w:pStyle w:val="Compact"/>
      </w:pPr>
      <w:r>
        <w:t xml:space="preserve">Served as a liaison between the police force and community leaders, organizing workshops on crime prevention and first aid in collaboration with local authorities.</w:t>
      </w:r>
    </w:p>
    <w:p>
      <w:pPr>
        <w:numPr>
          <w:ilvl w:val="0"/>
          <w:numId w:val="1002"/>
        </w:numPr>
        <w:pStyle w:val="Compact"/>
      </w:pPr>
      <w:r>
        <w:t xml:space="preserve">Utilized advanced technology such as CCTV monitoring systems and GPS tracking to enhance surveillance capabilities and improve response times.</w:t>
      </w:r>
    </w:p>
    <w:p>
      <w:pPr>
        <w:numPr>
          <w:ilvl w:val="0"/>
          <w:numId w:val="1002"/>
        </w:numPr>
        <w:pStyle w:val="Compact"/>
      </w:pPr>
      <w:r>
        <w:t xml:space="preserve">Participated in cross-border operations to address organized crime, working closely with international law enforcement agencies to secure regional stability.</w:t>
      </w:r>
    </w:p>
    <w:p>
      <w:pPr>
        <w:numPr>
          <w:ilvl w:val="0"/>
          <w:numId w:val="1002"/>
        </w:numPr>
        <w:pStyle w:val="Compact"/>
      </w:pPr>
      <w:r>
        <w:t xml:space="preserve">Received recognition for exceptional service during the 2016 Abu Dhabi Grand Prix, where effective crowd management prevented potential safety incidents.</w:t>
      </w:r>
    </w:p>
    <w:bookmarkEnd w:id="22"/>
    <w:bookmarkStart w:id="23" w:name="community-policing-officer"/>
    <w:p>
      <w:pPr>
        <w:pStyle w:val="Heading3"/>
      </w:pPr>
      <w:r>
        <w:t xml:space="preserve">Community Policing Officer</w:t>
      </w:r>
    </w:p>
    <w:p>
      <w:pPr>
        <w:pStyle w:val="FirstParagraph"/>
      </w:pPr>
      <w:r>
        <w:rPr>
          <w:bCs/>
          <w:b/>
        </w:rPr>
        <w:t xml:space="preserve">Ras Al Khaimah Police, Ras Al Khaimah, UAE</w:t>
      </w:r>
      <w:r>
        <w:t xml:space="preserve"> </w:t>
      </w:r>
      <w:r>
        <w:t xml:space="preserve">| August 2012 – May 2014</w:t>
      </w:r>
    </w:p>
    <w:p>
      <w:pPr>
        <w:numPr>
          <w:ilvl w:val="0"/>
          <w:numId w:val="1003"/>
        </w:numPr>
        <w:pStyle w:val="Compact"/>
      </w:pPr>
      <w:r>
        <w:t xml:space="preserve">Established community partnerships to address issues such as drug abuse and youth delinquency through educational programs and mentorship initiatives.</w:t>
      </w:r>
    </w:p>
    <w:p>
      <w:pPr>
        <w:numPr>
          <w:ilvl w:val="0"/>
          <w:numId w:val="1003"/>
        </w:numPr>
        <w:pStyle w:val="Compact"/>
      </w:pPr>
      <w:r>
        <w:t xml:space="preserve">Campaigned for the adoption of traffic safety measures in rural areas, leading to a 20% decrease in road accidents over two years.</w:t>
      </w:r>
    </w:p>
    <w:p>
      <w:pPr>
        <w:numPr>
          <w:ilvl w:val="0"/>
          <w:numId w:val="1003"/>
        </w:numPr>
        <w:pStyle w:val="Compact"/>
      </w:pPr>
      <w:r>
        <w:t xml:space="preserve">Collaborated with municipal authorities to implement smart policing solutions, including mobile apps for reporting crimes and accessing police services.</w:t>
      </w:r>
    </w:p>
    <w:p>
      <w:pPr>
        <w:numPr>
          <w:ilvl w:val="0"/>
          <w:numId w:val="1003"/>
        </w:numPr>
        <w:pStyle w:val="Compact"/>
      </w:pPr>
      <w:r>
        <w:t xml:space="preserve">Provided support during natural disasters, such as sandstorms, by coordinating rescue efforts and distributing emergency supplies to affected communities.</w:t>
      </w:r>
    </w:p>
    <w:bookmarkEnd w:id="23"/>
    <w:bookmarkEnd w:id="24"/>
    <w:bookmarkStart w:id="27" w:name="educational-background"/>
    <w:p>
      <w:pPr>
        <w:pStyle w:val="Heading2"/>
      </w:pPr>
      <w:r>
        <w:t xml:space="preserve">Educational Background</w:t>
      </w:r>
    </w:p>
    <w:bookmarkStart w:id="25" w:name="bachelor-of-science-in-criminal-justice"/>
    <w:p>
      <w:pPr>
        <w:pStyle w:val="Heading3"/>
      </w:pPr>
      <w:r>
        <w:t xml:space="preserve">Bachelor of Science in Criminal Justice</w:t>
      </w:r>
    </w:p>
    <w:p>
      <w:pPr>
        <w:pStyle w:val="FirstParagraph"/>
      </w:pPr>
      <w:r>
        <w:rPr>
          <w:bCs/>
          <w:b/>
        </w:rPr>
        <w:t xml:space="preserve">University of Dubai, Dubai, UAE</w:t>
      </w:r>
      <w:r>
        <w:t xml:space="preserve"> </w:t>
      </w:r>
      <w:r>
        <w:t xml:space="preserve">| Graduated: 2012</w:t>
      </w:r>
    </w:p>
    <w:p>
      <w:pPr>
        <w:numPr>
          <w:ilvl w:val="0"/>
          <w:numId w:val="1004"/>
        </w:numPr>
        <w:pStyle w:val="Compact"/>
      </w:pPr>
      <w:r>
        <w:t xml:space="preserve">Specialized in homeland security and law enforcement strategies, with a focus on regional crime trends and counterterrorism measures.</w:t>
      </w:r>
    </w:p>
    <w:p>
      <w:pPr>
        <w:numPr>
          <w:ilvl w:val="0"/>
          <w:numId w:val="1004"/>
        </w:numPr>
        <w:pStyle w:val="Compact"/>
      </w:pPr>
      <w:r>
        <w:t xml:space="preserve">Published a research paper on the impact of social media on public safety, which was presented at the UAE National Police Conference.</w:t>
      </w:r>
    </w:p>
    <w:bookmarkEnd w:id="25"/>
    <w:bookmarkStart w:id="26" w:name="Xe4e3efc8a7f3dceedc75609013756f8b34f70df"/>
    <w:p>
      <w:pPr>
        <w:pStyle w:val="Heading3"/>
      </w:pPr>
      <w:r>
        <w:t xml:space="preserve">Postgraduate Certificate in Cybercrime Investigation</w:t>
      </w:r>
    </w:p>
    <w:p>
      <w:pPr>
        <w:pStyle w:val="FirstParagraph"/>
      </w:pPr>
      <w:r>
        <w:rPr>
          <w:bCs/>
          <w:b/>
        </w:rPr>
        <w:t xml:space="preserve">King Saud University, Riyadh, Saudi Arabia</w:t>
      </w:r>
      <w:r>
        <w:t xml:space="preserve"> </w:t>
      </w:r>
      <w:r>
        <w:t xml:space="preserve">| Graduated: 2017</w:t>
      </w:r>
    </w:p>
    <w:p>
      <w:pPr>
        <w:numPr>
          <w:ilvl w:val="0"/>
          <w:numId w:val="1005"/>
        </w:numPr>
        <w:pStyle w:val="Compact"/>
      </w:pPr>
      <w:r>
        <w:t xml:space="preserve">Gained expertise in digital forensics, data analysis, and legal frameworks for prosecuting cybercrimes.</w:t>
      </w:r>
    </w:p>
    <w:p>
      <w:pPr>
        <w:numPr>
          <w:ilvl w:val="0"/>
          <w:numId w:val="1005"/>
        </w:numPr>
        <w:pStyle w:val="Compact"/>
      </w:pPr>
      <w:r>
        <w:t xml:space="preserve">Completed a capstone project on combating online fraud in the Gulf region, which was later adopted by several UAE police departments.</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and Arabic; basic proficiency in French and Spanish.</w:t>
      </w:r>
    </w:p>
    <w:p>
      <w:pPr>
        <w:numPr>
          <w:ilvl w:val="0"/>
          <w:numId w:val="1006"/>
        </w:numPr>
        <w:pStyle w:val="Compact"/>
      </w:pPr>
      <w:r>
        <w:rPr>
          <w:bCs/>
          <w:b/>
        </w:rPr>
        <w:t xml:space="preserve">Technical Skills:</w:t>
      </w:r>
      <w:r>
        <w:t xml:space="preserve"> </w:t>
      </w:r>
      <w:r>
        <w:t xml:space="preserve">Advanced knowledge of crime scene investigation tools, forensic software, and emergency response systems. Familiar with Qatar Doha’s local infrastructure for law enforcement operations.</w:t>
      </w:r>
    </w:p>
    <w:p>
      <w:pPr>
        <w:numPr>
          <w:ilvl w:val="0"/>
          <w:numId w:val="1006"/>
        </w:numPr>
        <w:pStyle w:val="Compact"/>
      </w:pPr>
      <w:r>
        <w:rPr>
          <w:bCs/>
          <w:b/>
        </w:rPr>
        <w:t xml:space="preserve">Cultural Competence:</w:t>
      </w:r>
      <w:r>
        <w:t xml:space="preserve"> </w:t>
      </w:r>
      <w:r>
        <w:t xml:space="preserve">Experienced working in multicultural environments, including Qatar Doha’s diverse population. Skilled in adapting communication styles to meet community needs.</w:t>
      </w:r>
    </w:p>
    <w:p>
      <w:pPr>
        <w:numPr>
          <w:ilvl w:val="0"/>
          <w:numId w:val="1006"/>
        </w:numPr>
        <w:pStyle w:val="Compact"/>
      </w:pPr>
      <w:r>
        <w:rPr>
          <w:bCs/>
          <w:b/>
        </w:rPr>
        <w:t xml:space="preserve">Leadership:</w:t>
      </w:r>
      <w:r>
        <w:t xml:space="preserve"> </w:t>
      </w:r>
      <w:r>
        <w:t xml:space="preserve">Proven ability to lead teams under pressure, with a focus on ethical decision-making and accountability.</w:t>
      </w:r>
    </w:p>
    <w:bookmarkEnd w:id="28"/>
    <w:bookmarkStart w:id="29" w:name="certifications"/>
    <w:p>
      <w:pPr>
        <w:pStyle w:val="Heading2"/>
      </w:pPr>
      <w:r>
        <w:t xml:space="preserve">Certifications</w:t>
      </w:r>
    </w:p>
    <w:p>
      <w:pPr>
        <w:numPr>
          <w:ilvl w:val="0"/>
          <w:numId w:val="1007"/>
        </w:numPr>
        <w:pStyle w:val="Compact"/>
      </w:pPr>
      <w:r>
        <w:rPr>
          <w:bCs/>
          <w:b/>
        </w:rPr>
        <w:t xml:space="preserve">Certified Police Trainer (CPT)</w:t>
      </w:r>
      <w:r>
        <w:t xml:space="preserve"> </w:t>
      </w:r>
      <w:r>
        <w:t xml:space="preserve">– UAE Ministry of Interior, 2019</w:t>
      </w:r>
    </w:p>
    <w:p>
      <w:pPr>
        <w:numPr>
          <w:ilvl w:val="0"/>
          <w:numId w:val="1007"/>
        </w:numPr>
        <w:pStyle w:val="Compact"/>
      </w:pPr>
      <w:r>
        <w:rPr>
          <w:bCs/>
          <w:b/>
        </w:rPr>
        <w:t xml:space="preserve">National Incident Management System (NIMS) Certification</w:t>
      </w:r>
      <w:r>
        <w:t xml:space="preserve"> </w:t>
      </w:r>
      <w:r>
        <w:t xml:space="preserve">– United States Department of Homeland Security, 2021</w:t>
      </w:r>
    </w:p>
    <w:p>
      <w:pPr>
        <w:numPr>
          <w:ilvl w:val="0"/>
          <w:numId w:val="1007"/>
        </w:numPr>
        <w:pStyle w:val="Compact"/>
      </w:pPr>
      <w:r>
        <w:rPr>
          <w:bCs/>
          <w:b/>
        </w:rPr>
        <w:t xml:space="preserve">Cybercrime Investigation Specialist (CIS)</w:t>
      </w:r>
      <w:r>
        <w:t xml:space="preserve"> </w:t>
      </w:r>
      <w:r>
        <w:t xml:space="preserve">– International Association of Cybercrime Investigators, 2018</w:t>
      </w:r>
    </w:p>
    <w:bookmarkEnd w:id="29"/>
    <w:bookmarkStart w:id="30" w:name="professional-development"/>
    <w:p>
      <w:pPr>
        <w:pStyle w:val="Heading2"/>
      </w:pPr>
      <w:r>
        <w:t xml:space="preserve">Professional Development</w:t>
      </w:r>
    </w:p>
    <w:p>
      <w:pPr>
        <w:numPr>
          <w:ilvl w:val="0"/>
          <w:numId w:val="1008"/>
        </w:numPr>
        <w:pStyle w:val="Compact"/>
      </w:pPr>
      <w:r>
        <w:t xml:space="preserve">Attended the 2023 Qatar Police Academy Workshop on Modern Policing Techniques, focusing on AI-driven crime prediction models.</w:t>
      </w:r>
    </w:p>
    <w:p>
      <w:pPr>
        <w:numPr>
          <w:ilvl w:val="0"/>
          <w:numId w:val="1008"/>
        </w:numPr>
        <w:pStyle w:val="Compact"/>
      </w:pPr>
      <w:r>
        <w:t xml:space="preserve">Participated in the 2021 Gulf Cooperation Council (GCC) Law Enforcement Summit in Doha, discussing regional collaboration on counterterrorism and border security.</w:t>
      </w:r>
    </w:p>
    <w:p>
      <w:pPr>
        <w:numPr>
          <w:ilvl w:val="0"/>
          <w:numId w:val="1008"/>
        </w:numPr>
        <w:pStyle w:val="Compact"/>
      </w:pPr>
      <w:r>
        <w:t xml:space="preserve">Completed the 2020 United Nations Global Police Training Program on Human Rights and Policing, emphasizing accountability and transparency.</w:t>
      </w:r>
    </w:p>
    <w:bookmarkEnd w:id="30"/>
    <w:bookmarkStart w:id="31" w:name="awards-and-recognition"/>
    <w:p>
      <w:pPr>
        <w:pStyle w:val="Heading2"/>
      </w:pPr>
      <w:r>
        <w:t xml:space="preserve">Awards and Recognition</w:t>
      </w:r>
    </w:p>
    <w:p>
      <w:pPr>
        <w:numPr>
          <w:ilvl w:val="0"/>
          <w:numId w:val="1009"/>
        </w:numPr>
        <w:pStyle w:val="Compact"/>
      </w:pPr>
      <w:r>
        <w:t xml:space="preserve">Recipient of the UAE National Police Excellence Award (2019) for outstanding contributions to community safety in Dubai.</w:t>
      </w:r>
    </w:p>
    <w:p>
      <w:pPr>
        <w:numPr>
          <w:ilvl w:val="0"/>
          <w:numId w:val="1009"/>
        </w:numPr>
        <w:pStyle w:val="Compact"/>
      </w:pPr>
      <w:r>
        <w:t xml:space="preserve">Recognized as a "Top 10 Police Officer" by the Abu Dhabi Daily News (2016) for innovative approaches to traffic management.</w:t>
      </w:r>
    </w:p>
    <w:bookmarkEnd w:id="31"/>
    <w:bookmarkStart w:id="32" w:name="references"/>
    <w:p>
      <w:pPr>
        <w:pStyle w:val="Heading2"/>
      </w:pPr>
      <w:r>
        <w:t xml:space="preserve">References</w:t>
      </w:r>
    </w:p>
    <w:p>
      <w:pPr>
        <w:pStyle w:val="FirstParagraph"/>
      </w:pPr>
      <w:r>
        <w:t xml:space="preserve">Available upon request. Please contact the employer or professional network for verification.</w:t>
      </w:r>
    </w:p>
    <w:p>
      <w:pPr>
        <w:pStyle w:val="BodyText"/>
      </w:pPr>
      <w:r>
        <w:t xml:space="preserve">This resume is tailored for a Police Officer position in Qatar Doha, emphasizing experience, skills, and cultural adaptability relevant to the region's unique law enforcement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Qatar Doha</dc:title>
  <dc:creator/>
  <dc:language>en</dc:language>
  <cp:keywords/>
  <dcterms:created xsi:type="dcterms:W3CDTF">2026-07-23T07:14:58Z</dcterms:created>
  <dcterms:modified xsi:type="dcterms:W3CDTF">2026-07-23T07:14:58Z</dcterms:modified>
</cp:coreProperties>
</file>

<file path=docProps/custom.xml><?xml version="1.0" encoding="utf-8"?>
<Properties xmlns="http://schemas.openxmlformats.org/officeDocument/2006/custom-properties" xmlns:vt="http://schemas.openxmlformats.org/officeDocument/2006/docPropsVTypes"/>
</file>